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14" w:rsidRDefault="00137114" w:rsidP="00137114">
      <w:pPr>
        <w:jc w:val="center"/>
      </w:pPr>
    </w:p>
    <w:p w:rsidR="00137114" w:rsidRDefault="00137114" w:rsidP="00137114">
      <w:pPr>
        <w:jc w:val="center"/>
      </w:pPr>
      <w:r w:rsidRPr="00A02549">
        <w:t>Саморегулируем</w:t>
      </w:r>
      <w:r>
        <w:t>ая</w:t>
      </w:r>
      <w:r w:rsidRPr="00A02549">
        <w:t xml:space="preserve"> организаци</w:t>
      </w:r>
      <w:r>
        <w:t xml:space="preserve">я </w:t>
      </w:r>
      <w:r w:rsidRPr="00A02549">
        <w:t>Некоммерческое партнерство</w:t>
      </w:r>
      <w:r>
        <w:t xml:space="preserve"> «ЭнергоЭксперт».</w:t>
      </w:r>
    </w:p>
    <w:p w:rsidR="00137114" w:rsidRDefault="00137114" w:rsidP="00137114">
      <w:pPr>
        <w:jc w:val="center"/>
      </w:pPr>
      <w:r w:rsidRPr="006A23B1">
        <w:t>Общество с ограниченной ответственностью «ЭНЕРГИЯ»</w:t>
      </w:r>
    </w:p>
    <w:p w:rsidR="00137114" w:rsidRDefault="00137114" w:rsidP="00137114"/>
    <w:p w:rsidR="00137114" w:rsidRDefault="00137114" w:rsidP="00137114"/>
    <w:tbl>
      <w:tblPr>
        <w:tblW w:w="0" w:type="auto"/>
        <w:tblLook w:val="04A0"/>
      </w:tblPr>
      <w:tblGrid>
        <w:gridCol w:w="4926"/>
        <w:gridCol w:w="4927"/>
      </w:tblGrid>
      <w:tr w:rsidR="00137114" w:rsidRPr="002B4D4E" w:rsidTr="0048097F">
        <w:tc>
          <w:tcPr>
            <w:tcW w:w="4926" w:type="dxa"/>
          </w:tcPr>
          <w:p w:rsidR="00137114" w:rsidRPr="002B4D4E" w:rsidRDefault="00137114" w:rsidP="0048097F">
            <w:pPr>
              <w:spacing w:before="0" w:after="0"/>
              <w:ind w:firstLine="0"/>
            </w:pPr>
            <w:r w:rsidRPr="002B4D4E">
              <w:t>СОГЛАСОВАНО:</w:t>
            </w:r>
          </w:p>
          <w:p w:rsidR="00065A56" w:rsidRPr="002B4D4E" w:rsidRDefault="00137114" w:rsidP="0048097F">
            <w:pPr>
              <w:spacing w:before="0" w:after="0"/>
              <w:ind w:firstLine="0"/>
            </w:pPr>
            <w:r w:rsidRPr="002B4D4E">
              <w:t>Г</w:t>
            </w:r>
            <w:r w:rsidR="00065A56">
              <w:t xml:space="preserve">лава администрации </w:t>
            </w:r>
            <w:proofErr w:type="spellStart"/>
            <w:r w:rsidR="00384217">
              <w:t>Ново-горкинск</w:t>
            </w:r>
            <w:r w:rsidR="00065A56">
              <w:t>ого</w:t>
            </w:r>
            <w:proofErr w:type="spellEnd"/>
            <w:r w:rsidR="00384217">
              <w:t xml:space="preserve"> </w:t>
            </w:r>
            <w:r w:rsidR="00065A56">
              <w:t>сельского поселения Лежневского</w:t>
            </w:r>
            <w:r w:rsidR="00384217">
              <w:t xml:space="preserve"> </w:t>
            </w:r>
            <w:r w:rsidR="008A2AA2">
              <w:t xml:space="preserve">муниципального </w:t>
            </w:r>
            <w:r w:rsidR="00065A56">
              <w:t>района Ивановской области</w:t>
            </w:r>
          </w:p>
          <w:p w:rsidR="00137114" w:rsidRPr="002B4D4E" w:rsidRDefault="00137114" w:rsidP="0048097F">
            <w:pPr>
              <w:spacing w:before="0" w:after="0"/>
            </w:pPr>
          </w:p>
          <w:p w:rsidR="00137114" w:rsidRPr="002B4D4E" w:rsidRDefault="00065A56" w:rsidP="0048097F">
            <w:pPr>
              <w:spacing w:before="0" w:after="0"/>
              <w:ind w:firstLine="0"/>
            </w:pPr>
            <w:r>
              <w:t xml:space="preserve">_________________ </w:t>
            </w:r>
            <w:r w:rsidR="00384217">
              <w:t>М</w:t>
            </w:r>
            <w:r w:rsidR="00137114" w:rsidRPr="002B4D4E">
              <w:t xml:space="preserve">. </w:t>
            </w:r>
            <w:r>
              <w:t>В</w:t>
            </w:r>
            <w:r w:rsidR="00137114" w:rsidRPr="002B4D4E">
              <w:t xml:space="preserve">. </w:t>
            </w:r>
            <w:r w:rsidR="00384217">
              <w:t>Горел</w:t>
            </w:r>
            <w:r>
              <w:t>ова</w:t>
            </w:r>
          </w:p>
          <w:p w:rsidR="00137114" w:rsidRPr="002B4D4E" w:rsidRDefault="00137114" w:rsidP="0048097F">
            <w:pPr>
              <w:spacing w:before="0" w:after="0"/>
            </w:pPr>
          </w:p>
        </w:tc>
        <w:tc>
          <w:tcPr>
            <w:tcW w:w="4927" w:type="dxa"/>
          </w:tcPr>
          <w:p w:rsidR="00137114" w:rsidRPr="002B4D4E" w:rsidRDefault="00137114" w:rsidP="0048097F">
            <w:pPr>
              <w:spacing w:before="0" w:after="0"/>
              <w:ind w:firstLine="0"/>
            </w:pPr>
            <w:r w:rsidRPr="002B4D4E">
              <w:t>УТВЕРЖДАЮ:</w:t>
            </w:r>
          </w:p>
          <w:p w:rsidR="00137114" w:rsidRPr="002B4D4E" w:rsidRDefault="00137114" w:rsidP="0048097F">
            <w:pPr>
              <w:spacing w:before="0" w:after="0"/>
              <w:ind w:firstLine="0"/>
            </w:pPr>
            <w:r w:rsidRPr="002B4D4E">
              <w:t>Директор ООО «ЭНЕРГИЯ»</w:t>
            </w:r>
          </w:p>
          <w:p w:rsidR="00137114" w:rsidRDefault="00137114" w:rsidP="0048097F">
            <w:pPr>
              <w:spacing w:before="0" w:after="0"/>
              <w:ind w:firstLine="0"/>
            </w:pPr>
          </w:p>
          <w:p w:rsidR="00137114" w:rsidRPr="002B4D4E" w:rsidRDefault="00137114" w:rsidP="0048097F">
            <w:pPr>
              <w:spacing w:before="0" w:after="0"/>
              <w:ind w:firstLine="0"/>
            </w:pPr>
          </w:p>
          <w:p w:rsidR="00065A56" w:rsidRDefault="00065A56" w:rsidP="0048097F">
            <w:pPr>
              <w:spacing w:before="0" w:after="0"/>
              <w:ind w:firstLine="0"/>
            </w:pPr>
          </w:p>
          <w:p w:rsidR="008A2AA2" w:rsidRDefault="008A2AA2" w:rsidP="0048097F">
            <w:pPr>
              <w:spacing w:before="0" w:after="0"/>
              <w:ind w:firstLine="0"/>
            </w:pPr>
          </w:p>
          <w:p w:rsidR="00137114" w:rsidRPr="002B4D4E" w:rsidRDefault="00137114" w:rsidP="0048097F">
            <w:pPr>
              <w:spacing w:before="0" w:after="0"/>
              <w:ind w:firstLine="0"/>
            </w:pPr>
            <w:r w:rsidRPr="002B4D4E">
              <w:t>_______________ О. А. Тельцова</w:t>
            </w:r>
          </w:p>
        </w:tc>
      </w:tr>
    </w:tbl>
    <w:p w:rsidR="00137114" w:rsidRDefault="00137114" w:rsidP="00137114"/>
    <w:p w:rsidR="00137114" w:rsidRDefault="00137114" w:rsidP="00384217">
      <w:pPr>
        <w:jc w:val="center"/>
        <w:rPr>
          <w:b/>
        </w:rPr>
      </w:pPr>
      <w:r w:rsidRPr="00AD74EF">
        <w:rPr>
          <w:b/>
        </w:rPr>
        <w:t>ОТЧЕТ</w:t>
      </w:r>
    </w:p>
    <w:p w:rsidR="00384217" w:rsidRPr="00384217" w:rsidRDefault="00065A56" w:rsidP="00384217">
      <w:pPr>
        <w:keepNext/>
        <w:spacing w:before="0" w:after="0"/>
        <w:ind w:firstLine="0"/>
        <w:jc w:val="center"/>
        <w:rPr>
          <w:szCs w:val="28"/>
          <w:lang w:eastAsia="ru-RU" w:bidi="ar-SA"/>
        </w:rPr>
      </w:pPr>
      <w:r w:rsidRPr="00065A56">
        <w:rPr>
          <w:szCs w:val="28"/>
          <w:lang w:eastAsia="ru-RU" w:bidi="ar-SA"/>
        </w:rPr>
        <w:t xml:space="preserve"> выполнения работ по </w:t>
      </w:r>
      <w:r w:rsidR="00384217" w:rsidRPr="00384217">
        <w:rPr>
          <w:szCs w:val="28"/>
          <w:lang w:eastAsia="ru-RU" w:bidi="ar-SA"/>
        </w:rPr>
        <w:t>договор</w:t>
      </w:r>
      <w:r w:rsidR="00384217">
        <w:rPr>
          <w:szCs w:val="28"/>
          <w:lang w:eastAsia="ru-RU" w:bidi="ar-SA"/>
        </w:rPr>
        <w:t>у</w:t>
      </w:r>
      <w:r w:rsidR="00384217" w:rsidRPr="00384217">
        <w:rPr>
          <w:szCs w:val="28"/>
          <w:lang w:eastAsia="ru-RU" w:bidi="ar-SA"/>
        </w:rPr>
        <w:t xml:space="preserve"> № 22-03/13</w:t>
      </w:r>
      <w:r w:rsidR="00384217">
        <w:rPr>
          <w:szCs w:val="28"/>
          <w:lang w:eastAsia="ru-RU" w:bidi="ar-SA"/>
        </w:rPr>
        <w:t xml:space="preserve"> от 22.03.2013 года </w:t>
      </w:r>
    </w:p>
    <w:p w:rsidR="00384217" w:rsidRPr="00384217" w:rsidRDefault="00384217" w:rsidP="00384217">
      <w:pPr>
        <w:keepNext/>
        <w:spacing w:before="0" w:after="0"/>
        <w:contextualSpacing w:val="0"/>
        <w:jc w:val="center"/>
        <w:rPr>
          <w:szCs w:val="28"/>
          <w:lang w:eastAsia="ru-RU" w:bidi="ar-SA"/>
        </w:rPr>
      </w:pPr>
      <w:r w:rsidRPr="00384217">
        <w:rPr>
          <w:szCs w:val="28"/>
          <w:lang w:eastAsia="ru-RU" w:bidi="ar-SA"/>
        </w:rPr>
        <w:t>на оказание услуг по разработке схем водоотведения Ново-</w:t>
      </w:r>
      <w:r w:rsidR="00485BA1">
        <w:rPr>
          <w:szCs w:val="28"/>
          <w:lang w:eastAsia="ru-RU" w:bidi="ar-SA"/>
        </w:rPr>
        <w:t>Г</w:t>
      </w:r>
      <w:r w:rsidRPr="00384217">
        <w:rPr>
          <w:szCs w:val="28"/>
          <w:lang w:eastAsia="ru-RU" w:bidi="ar-SA"/>
        </w:rPr>
        <w:t>оркинского сельского поселения Лежневского муниципального района Ивановской области</w:t>
      </w:r>
    </w:p>
    <w:p w:rsidR="00065A56" w:rsidRPr="00065A56" w:rsidRDefault="00065A56" w:rsidP="00384217">
      <w:pPr>
        <w:keepNext/>
        <w:spacing w:before="0" w:after="0" w:line="240" w:lineRule="auto"/>
        <w:ind w:firstLine="0"/>
        <w:contextualSpacing w:val="0"/>
        <w:jc w:val="center"/>
        <w:rPr>
          <w:szCs w:val="28"/>
          <w:lang w:eastAsia="ru-RU" w:bidi="ar-SA"/>
        </w:rPr>
      </w:pPr>
    </w:p>
    <w:p w:rsidR="00065A56" w:rsidRPr="00AD74EF" w:rsidRDefault="00065A56" w:rsidP="00137114">
      <w:pPr>
        <w:jc w:val="center"/>
        <w:rPr>
          <w:b/>
        </w:rPr>
      </w:pPr>
    </w:p>
    <w:p w:rsidR="00137114" w:rsidRDefault="00137114" w:rsidP="00137114"/>
    <w:tbl>
      <w:tblPr>
        <w:tblW w:w="0" w:type="auto"/>
        <w:tblLook w:val="04A0"/>
      </w:tblPr>
      <w:tblGrid>
        <w:gridCol w:w="4785"/>
        <w:gridCol w:w="4786"/>
      </w:tblGrid>
      <w:tr w:rsidR="00137114" w:rsidRPr="002B4D4E" w:rsidTr="0048097F">
        <w:tc>
          <w:tcPr>
            <w:tcW w:w="4785" w:type="dxa"/>
          </w:tcPr>
          <w:p w:rsidR="00137114" w:rsidRPr="002B4D4E" w:rsidRDefault="00137114" w:rsidP="0048097F">
            <w:pPr>
              <w:ind w:firstLine="0"/>
            </w:pPr>
          </w:p>
        </w:tc>
        <w:tc>
          <w:tcPr>
            <w:tcW w:w="4786" w:type="dxa"/>
          </w:tcPr>
          <w:p w:rsidR="00137114" w:rsidRPr="002B4D4E" w:rsidRDefault="00137114" w:rsidP="0048097F">
            <w:pPr>
              <w:spacing w:before="0" w:after="0"/>
              <w:ind w:firstLine="0"/>
            </w:pPr>
            <w:r w:rsidRPr="002B4D4E">
              <w:t>Разработали:</w:t>
            </w:r>
          </w:p>
          <w:p w:rsidR="00137114" w:rsidRPr="002B4D4E" w:rsidRDefault="00137114" w:rsidP="0048097F">
            <w:pPr>
              <w:spacing w:before="0" w:after="0"/>
              <w:ind w:firstLine="0"/>
            </w:pPr>
            <w:r w:rsidRPr="002B4D4E">
              <w:t>Руководитель направления</w:t>
            </w:r>
          </w:p>
          <w:p w:rsidR="00137114" w:rsidRPr="002B4D4E" w:rsidRDefault="00137114" w:rsidP="0048097F">
            <w:pPr>
              <w:ind w:firstLine="0"/>
            </w:pPr>
            <w:r w:rsidRPr="002B4D4E">
              <w:t>________________ А. А. Гортинский</w:t>
            </w:r>
          </w:p>
          <w:p w:rsidR="00137114" w:rsidRPr="002B4D4E" w:rsidRDefault="00137114" w:rsidP="0048097F">
            <w:pPr>
              <w:ind w:firstLine="0"/>
            </w:pPr>
            <w:r w:rsidRPr="002B4D4E">
              <w:t>Эксперт</w:t>
            </w:r>
          </w:p>
          <w:p w:rsidR="00137114" w:rsidRPr="002B4D4E" w:rsidRDefault="00137114" w:rsidP="0048097F">
            <w:pPr>
              <w:ind w:firstLine="0"/>
            </w:pPr>
            <w:r w:rsidRPr="002B4D4E">
              <w:t xml:space="preserve">______________ к.т.н. А. А. </w:t>
            </w:r>
            <w:r>
              <w:t>Щ</w:t>
            </w:r>
            <w:r w:rsidRPr="002B4D4E">
              <w:t>еголев</w:t>
            </w:r>
          </w:p>
        </w:tc>
      </w:tr>
    </w:tbl>
    <w:p w:rsidR="00137114" w:rsidRDefault="00137114" w:rsidP="00137114">
      <w:pPr>
        <w:ind w:firstLine="0"/>
      </w:pPr>
    </w:p>
    <w:p w:rsidR="00137114" w:rsidRDefault="00137114" w:rsidP="00137114">
      <w:pPr>
        <w:ind w:firstLine="0"/>
        <w:jc w:val="center"/>
      </w:pPr>
    </w:p>
    <w:p w:rsidR="00137114" w:rsidRDefault="00137114" w:rsidP="00137114">
      <w:pPr>
        <w:ind w:firstLine="0"/>
        <w:jc w:val="center"/>
      </w:pPr>
      <w:proofErr w:type="gramStart"/>
      <w:r w:rsidRPr="008E483F">
        <w:t>Иванов</w:t>
      </w:r>
      <w:r>
        <w:t>ская</w:t>
      </w:r>
      <w:proofErr w:type="gramEnd"/>
      <w:r>
        <w:t xml:space="preserve"> обл., Лежневский район, с. Новые Горки</w:t>
      </w:r>
    </w:p>
    <w:p w:rsidR="00137114" w:rsidRPr="008E483F" w:rsidRDefault="00137114" w:rsidP="00137114">
      <w:pPr>
        <w:jc w:val="center"/>
      </w:pPr>
      <w:r w:rsidRPr="008E483F">
        <w:t>201</w:t>
      </w:r>
      <w:r>
        <w:t>3</w:t>
      </w:r>
      <w:r w:rsidRPr="008E483F">
        <w:t xml:space="preserve"> год</w:t>
      </w:r>
    </w:p>
    <w:p w:rsidR="00137114" w:rsidRDefault="00137114" w:rsidP="00137114">
      <w:pPr>
        <w:jc w:val="center"/>
      </w:pPr>
    </w:p>
    <w:p w:rsidR="00137114" w:rsidRDefault="00137114" w:rsidP="00137114">
      <w:pPr>
        <w:jc w:val="center"/>
      </w:pPr>
      <w:r>
        <w:t>СОДЕРЖАНИЕ</w:t>
      </w:r>
    </w:p>
    <w:tbl>
      <w:tblPr>
        <w:tblW w:w="9676" w:type="dxa"/>
        <w:tblLook w:val="04A0"/>
      </w:tblPr>
      <w:tblGrid>
        <w:gridCol w:w="1122"/>
        <w:gridCol w:w="7638"/>
        <w:gridCol w:w="916"/>
      </w:tblGrid>
      <w:tr w:rsidR="00137114" w:rsidRPr="002B4D4E" w:rsidTr="0048097F">
        <w:tc>
          <w:tcPr>
            <w:tcW w:w="1122" w:type="dxa"/>
          </w:tcPr>
          <w:p w:rsidR="00137114" w:rsidRPr="002B4D4E" w:rsidRDefault="00137114" w:rsidP="0048097F">
            <w:pPr>
              <w:spacing w:before="0" w:after="0" w:line="240" w:lineRule="auto"/>
              <w:ind w:left="-142" w:right="-85" w:firstLine="0"/>
              <w:jc w:val="center"/>
            </w:pPr>
            <w:r w:rsidRPr="002B4D4E">
              <w:t>№</w:t>
            </w:r>
          </w:p>
          <w:p w:rsidR="00137114" w:rsidRPr="002B4D4E" w:rsidRDefault="00137114" w:rsidP="0048097F">
            <w:pPr>
              <w:spacing w:before="0" w:after="0" w:line="240" w:lineRule="auto"/>
              <w:ind w:left="-142" w:right="-85" w:firstLine="0"/>
              <w:jc w:val="center"/>
            </w:pPr>
            <w:r w:rsidRPr="002B4D4E">
              <w:t>раздела</w:t>
            </w:r>
          </w:p>
        </w:tc>
        <w:tc>
          <w:tcPr>
            <w:tcW w:w="7638" w:type="dxa"/>
            <w:vAlign w:val="center"/>
          </w:tcPr>
          <w:p w:rsidR="00137114" w:rsidRPr="002B4D4E" w:rsidRDefault="00137114" w:rsidP="0048097F">
            <w:pPr>
              <w:spacing w:before="0" w:after="0"/>
              <w:ind w:firstLine="0"/>
              <w:jc w:val="center"/>
            </w:pPr>
            <w:r w:rsidRPr="002B4D4E">
              <w:t>Наименование раздела</w:t>
            </w:r>
          </w:p>
        </w:tc>
        <w:tc>
          <w:tcPr>
            <w:tcW w:w="916" w:type="dxa"/>
            <w:vAlign w:val="center"/>
          </w:tcPr>
          <w:p w:rsidR="00137114" w:rsidRPr="002B4D4E" w:rsidRDefault="00137114" w:rsidP="0048097F">
            <w:pPr>
              <w:spacing w:before="0" w:after="0"/>
              <w:ind w:firstLine="0"/>
              <w:jc w:val="center"/>
            </w:pPr>
            <w:r w:rsidRPr="002B4D4E">
              <w:t>Стр.</w:t>
            </w:r>
          </w:p>
        </w:tc>
      </w:tr>
      <w:tr w:rsidR="00137114" w:rsidRPr="002B4D4E" w:rsidTr="0048097F">
        <w:tc>
          <w:tcPr>
            <w:tcW w:w="1122" w:type="dxa"/>
          </w:tcPr>
          <w:p w:rsidR="00137114" w:rsidRPr="002B4D4E" w:rsidRDefault="00137114" w:rsidP="0048097F">
            <w:pPr>
              <w:spacing w:before="0" w:after="0"/>
              <w:ind w:firstLine="0"/>
              <w:jc w:val="center"/>
            </w:pPr>
          </w:p>
        </w:tc>
        <w:tc>
          <w:tcPr>
            <w:tcW w:w="7638" w:type="dxa"/>
          </w:tcPr>
          <w:p w:rsidR="00137114" w:rsidRPr="002B4D4E" w:rsidRDefault="00137114" w:rsidP="0048097F">
            <w:pPr>
              <w:spacing w:before="0" w:after="0"/>
              <w:ind w:firstLine="0"/>
            </w:pPr>
            <w:r>
              <w:t>Введение</w:t>
            </w:r>
          </w:p>
        </w:tc>
        <w:tc>
          <w:tcPr>
            <w:tcW w:w="916" w:type="dxa"/>
          </w:tcPr>
          <w:p w:rsidR="00137114" w:rsidRPr="002B4D4E" w:rsidRDefault="00137114" w:rsidP="0048097F">
            <w:pPr>
              <w:spacing w:before="0" w:after="0"/>
              <w:ind w:firstLine="0"/>
              <w:jc w:val="center"/>
            </w:pPr>
            <w:r>
              <w:t>4</w:t>
            </w:r>
          </w:p>
        </w:tc>
      </w:tr>
      <w:tr w:rsidR="00137114" w:rsidRPr="002B4D4E" w:rsidTr="0048097F">
        <w:tc>
          <w:tcPr>
            <w:tcW w:w="1122" w:type="dxa"/>
          </w:tcPr>
          <w:p w:rsidR="00137114" w:rsidRPr="002B4D4E" w:rsidRDefault="00137114" w:rsidP="0048097F">
            <w:pPr>
              <w:spacing w:before="0" w:after="0"/>
              <w:ind w:firstLine="0"/>
              <w:jc w:val="center"/>
            </w:pPr>
            <w:r w:rsidRPr="002B4D4E">
              <w:t>1.</w:t>
            </w:r>
          </w:p>
        </w:tc>
        <w:tc>
          <w:tcPr>
            <w:tcW w:w="7638" w:type="dxa"/>
          </w:tcPr>
          <w:p w:rsidR="00137114" w:rsidRPr="002B4D4E" w:rsidRDefault="00137114" w:rsidP="0076795E">
            <w:pPr>
              <w:spacing w:before="0" w:after="0"/>
              <w:ind w:firstLine="0"/>
            </w:pPr>
            <w:r w:rsidRPr="002B4D4E">
              <w:t>Сведения об аудиторской организации</w:t>
            </w:r>
          </w:p>
        </w:tc>
        <w:tc>
          <w:tcPr>
            <w:tcW w:w="916" w:type="dxa"/>
          </w:tcPr>
          <w:p w:rsidR="00137114" w:rsidRPr="002B4D4E" w:rsidRDefault="00137114" w:rsidP="0048097F">
            <w:pPr>
              <w:spacing w:before="0" w:after="0"/>
              <w:ind w:firstLine="0"/>
              <w:jc w:val="center"/>
            </w:pPr>
            <w:r>
              <w:t>5</w:t>
            </w:r>
          </w:p>
        </w:tc>
      </w:tr>
      <w:tr w:rsidR="00F245E8" w:rsidRPr="00065A56" w:rsidTr="0048097F">
        <w:tc>
          <w:tcPr>
            <w:tcW w:w="1122" w:type="dxa"/>
          </w:tcPr>
          <w:p w:rsidR="00F245E8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24500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F245E8" w:rsidRPr="00065A56" w:rsidRDefault="00C24500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>Существующее положение в сфере водоотведения сельского поселения</w:t>
            </w:r>
          </w:p>
        </w:tc>
        <w:tc>
          <w:tcPr>
            <w:tcW w:w="916" w:type="dxa"/>
          </w:tcPr>
          <w:p w:rsidR="00F245E8" w:rsidRPr="00065A56" w:rsidRDefault="005460AA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17F8A" w:rsidRPr="00065A56" w:rsidTr="0048097F">
        <w:tc>
          <w:tcPr>
            <w:tcW w:w="1122" w:type="dxa"/>
          </w:tcPr>
          <w:p w:rsidR="00F17F8A" w:rsidRDefault="00F17F8A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7638" w:type="dxa"/>
          </w:tcPr>
          <w:p w:rsidR="00F17F8A" w:rsidRPr="00065A56" w:rsidRDefault="00F17F8A" w:rsidP="00F17F8A">
            <w:pPr>
              <w:spacing w:before="0" w:after="0" w:line="240" w:lineRule="auto"/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Описание результатов технического обследования системы водоотведения</w:t>
            </w:r>
          </w:p>
        </w:tc>
        <w:tc>
          <w:tcPr>
            <w:tcW w:w="916" w:type="dxa"/>
          </w:tcPr>
          <w:p w:rsidR="00F17F8A" w:rsidRDefault="007746B5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F17F8A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24500" w:rsidRPr="00065A56">
              <w:rPr>
                <w:szCs w:val="28"/>
              </w:rPr>
              <w:t>.</w:t>
            </w:r>
            <w:r w:rsidR="00F17F8A">
              <w:rPr>
                <w:szCs w:val="28"/>
              </w:rPr>
              <w:t>2</w:t>
            </w:r>
            <w:r w:rsidR="00C24500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C24500" w:rsidRPr="00065A56" w:rsidRDefault="00C24500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>Описание существующих технических и технологических проблем в водоотведении сельского поселения</w:t>
            </w:r>
          </w:p>
        </w:tc>
        <w:tc>
          <w:tcPr>
            <w:tcW w:w="916" w:type="dxa"/>
          </w:tcPr>
          <w:p w:rsidR="00C24500" w:rsidRPr="00065A56" w:rsidRDefault="005460AA" w:rsidP="007746B5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6B5">
              <w:rPr>
                <w:szCs w:val="28"/>
              </w:rPr>
              <w:t>1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24500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C24500" w:rsidRPr="00065A56" w:rsidRDefault="00F17F8A" w:rsidP="00F17F8A">
            <w:pPr>
              <w:spacing w:before="0" w:after="0" w:line="240" w:lineRule="auto"/>
              <w:ind w:firstLine="0"/>
              <w:rPr>
                <w:szCs w:val="28"/>
              </w:rPr>
            </w:pPr>
            <w:r>
              <w:rPr>
                <w:bCs/>
                <w:szCs w:val="28"/>
                <w:lang w:eastAsia="ru-RU"/>
              </w:rPr>
              <w:t>Б</w:t>
            </w:r>
            <w:r w:rsidR="00C24500" w:rsidRPr="00065A56">
              <w:rPr>
                <w:bCs/>
                <w:szCs w:val="28"/>
                <w:lang w:eastAsia="ru-RU"/>
              </w:rPr>
              <w:t xml:space="preserve">алансы </w:t>
            </w:r>
            <w:r>
              <w:rPr>
                <w:bCs/>
                <w:szCs w:val="28"/>
                <w:lang w:eastAsia="ru-RU"/>
              </w:rPr>
              <w:t>сточных вод в</w:t>
            </w:r>
            <w:r w:rsidR="00C24500" w:rsidRPr="00065A56">
              <w:rPr>
                <w:bCs/>
                <w:szCs w:val="28"/>
                <w:lang w:eastAsia="ru-RU"/>
              </w:rPr>
              <w:t xml:space="preserve"> систем</w:t>
            </w:r>
            <w:r>
              <w:rPr>
                <w:bCs/>
                <w:szCs w:val="28"/>
                <w:lang w:eastAsia="ru-RU"/>
              </w:rPr>
              <w:t>е</w:t>
            </w:r>
            <w:r w:rsidR="00C24500" w:rsidRPr="00065A56">
              <w:rPr>
                <w:bCs/>
                <w:szCs w:val="28"/>
                <w:lang w:eastAsia="ru-RU"/>
              </w:rPr>
              <w:t xml:space="preserve"> водоотведения</w:t>
            </w:r>
          </w:p>
        </w:tc>
        <w:tc>
          <w:tcPr>
            <w:tcW w:w="916" w:type="dxa"/>
          </w:tcPr>
          <w:p w:rsidR="00C24500" w:rsidRPr="00065A56" w:rsidRDefault="005460AA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24500" w:rsidRPr="00065A56">
              <w:rPr>
                <w:szCs w:val="28"/>
              </w:rPr>
              <w:t>.1.</w:t>
            </w:r>
          </w:p>
        </w:tc>
        <w:tc>
          <w:tcPr>
            <w:tcW w:w="7638" w:type="dxa"/>
          </w:tcPr>
          <w:p w:rsidR="00C24500" w:rsidRPr="00065A56" w:rsidRDefault="002D4940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>Б</w:t>
            </w:r>
            <w:r w:rsidR="00C24500" w:rsidRPr="00065A56">
              <w:rPr>
                <w:bCs/>
                <w:szCs w:val="28"/>
                <w:lang w:eastAsia="ru-RU"/>
              </w:rPr>
              <w:t>аланс поступления сточных вод в систему водоотведения</w:t>
            </w:r>
          </w:p>
        </w:tc>
        <w:tc>
          <w:tcPr>
            <w:tcW w:w="916" w:type="dxa"/>
          </w:tcPr>
          <w:p w:rsidR="00C24500" w:rsidRPr="00065A56" w:rsidRDefault="005460AA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24500" w:rsidRPr="00065A56">
              <w:rPr>
                <w:szCs w:val="28"/>
              </w:rPr>
              <w:t>.2.</w:t>
            </w:r>
          </w:p>
        </w:tc>
        <w:tc>
          <w:tcPr>
            <w:tcW w:w="7638" w:type="dxa"/>
          </w:tcPr>
          <w:p w:rsidR="004D354C" w:rsidRPr="00493586" w:rsidRDefault="004D354C" w:rsidP="004D354C">
            <w:pPr>
              <w:spacing w:before="0" w:after="0" w:line="240" w:lineRule="auto"/>
              <w:ind w:firstLine="0"/>
              <w:rPr>
                <w:color w:val="000000"/>
                <w:szCs w:val="28"/>
                <w:lang w:eastAsia="ru-RU" w:bidi="ar-SA"/>
              </w:rPr>
            </w:pPr>
            <w:r w:rsidRPr="00493586">
              <w:rPr>
                <w:bCs/>
                <w:color w:val="000000"/>
                <w:szCs w:val="28"/>
                <w:lang w:eastAsia="ru-RU" w:bidi="ar-SA"/>
              </w:rPr>
              <w:t>Финансовая политика предприятия по услуге водоотведения</w:t>
            </w:r>
          </w:p>
          <w:p w:rsidR="00C24500" w:rsidRPr="00065A56" w:rsidRDefault="00C24500" w:rsidP="004D354C">
            <w:pPr>
              <w:spacing w:before="0" w:after="0" w:line="240" w:lineRule="auto"/>
              <w:ind w:firstLine="0"/>
              <w:rPr>
                <w:szCs w:val="28"/>
              </w:rPr>
            </w:pPr>
          </w:p>
        </w:tc>
        <w:tc>
          <w:tcPr>
            <w:tcW w:w="916" w:type="dxa"/>
          </w:tcPr>
          <w:p w:rsidR="00C24500" w:rsidRPr="00065A56" w:rsidRDefault="005460AA" w:rsidP="007746B5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6B5">
              <w:rPr>
                <w:szCs w:val="28"/>
              </w:rPr>
              <w:t>3</w:t>
            </w:r>
          </w:p>
        </w:tc>
      </w:tr>
      <w:tr w:rsidR="005740D2" w:rsidRPr="00065A56" w:rsidTr="0048097F">
        <w:tc>
          <w:tcPr>
            <w:tcW w:w="1122" w:type="dxa"/>
          </w:tcPr>
          <w:p w:rsidR="005740D2" w:rsidRDefault="005740D2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</w:p>
        </w:tc>
        <w:tc>
          <w:tcPr>
            <w:tcW w:w="7638" w:type="dxa"/>
          </w:tcPr>
          <w:p w:rsidR="005740D2" w:rsidRPr="00493586" w:rsidRDefault="005740D2" w:rsidP="004D354C">
            <w:pPr>
              <w:spacing w:before="0" w:after="0" w:line="240" w:lineRule="auto"/>
              <w:ind w:firstLine="0"/>
              <w:rPr>
                <w:bCs/>
                <w:color w:val="000000"/>
                <w:szCs w:val="28"/>
                <w:lang w:eastAsia="ru-RU" w:bidi="ar-SA"/>
              </w:rPr>
            </w:pPr>
            <w:r>
              <w:rPr>
                <w:bCs/>
                <w:color w:val="000000"/>
                <w:szCs w:val="28"/>
                <w:lang w:eastAsia="ru-RU" w:bidi="ar-SA"/>
              </w:rPr>
              <w:t>Выводы по разделам 2, 3</w:t>
            </w:r>
          </w:p>
        </w:tc>
        <w:tc>
          <w:tcPr>
            <w:tcW w:w="916" w:type="dxa"/>
          </w:tcPr>
          <w:p w:rsidR="005740D2" w:rsidRPr="00065A56" w:rsidRDefault="005460AA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D4940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C24500" w:rsidRPr="00065A56" w:rsidRDefault="00F17F8A" w:rsidP="0076795E">
            <w:pPr>
              <w:spacing w:before="0" w:after="0"/>
              <w:ind w:firstLine="0"/>
              <w:rPr>
                <w:szCs w:val="28"/>
              </w:rPr>
            </w:pPr>
            <w:r>
              <w:rPr>
                <w:bCs/>
                <w:szCs w:val="28"/>
                <w:lang w:eastAsia="ru-RU"/>
              </w:rPr>
              <w:t>Прогноз объема</w:t>
            </w:r>
            <w:r w:rsidR="002D4940" w:rsidRPr="00065A56">
              <w:rPr>
                <w:bCs/>
                <w:szCs w:val="28"/>
                <w:lang w:eastAsia="ru-RU"/>
              </w:rPr>
              <w:t xml:space="preserve"> сточных вод</w:t>
            </w:r>
          </w:p>
        </w:tc>
        <w:tc>
          <w:tcPr>
            <w:tcW w:w="916" w:type="dxa"/>
          </w:tcPr>
          <w:p w:rsidR="00C24500" w:rsidRPr="00065A56" w:rsidRDefault="005460AA" w:rsidP="007746B5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6B5">
              <w:rPr>
                <w:szCs w:val="28"/>
              </w:rPr>
              <w:t>4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D4940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C24500" w:rsidRPr="00065A56" w:rsidRDefault="002D4940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 xml:space="preserve">Предложения по строительству, реконструкции </w:t>
            </w:r>
            <w:r w:rsidRPr="00065A56">
              <w:rPr>
                <w:bCs/>
                <w:szCs w:val="28"/>
                <w:lang w:eastAsia="ru-RU"/>
              </w:rPr>
              <w:br/>
              <w:t>и модернизации (техническому перевооружению) объектов централизованных систем водоотведения</w:t>
            </w:r>
          </w:p>
        </w:tc>
        <w:tc>
          <w:tcPr>
            <w:tcW w:w="916" w:type="dxa"/>
          </w:tcPr>
          <w:p w:rsidR="00C24500" w:rsidRPr="00065A56" w:rsidRDefault="00D41A4F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D4940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C24500" w:rsidRPr="00065A56" w:rsidRDefault="002D4940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>Предложения по строительству и реконструкции линейных объектов централизованных систем водоотведения</w:t>
            </w:r>
          </w:p>
        </w:tc>
        <w:tc>
          <w:tcPr>
            <w:tcW w:w="916" w:type="dxa"/>
          </w:tcPr>
          <w:p w:rsidR="00C24500" w:rsidRPr="00065A56" w:rsidRDefault="00D41A4F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C24500" w:rsidRPr="00065A56" w:rsidTr="0048097F">
        <w:tc>
          <w:tcPr>
            <w:tcW w:w="1122" w:type="dxa"/>
          </w:tcPr>
          <w:p w:rsidR="00C2450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D4940" w:rsidRPr="00065A56">
              <w:rPr>
                <w:szCs w:val="28"/>
              </w:rPr>
              <w:t>.1.</w:t>
            </w:r>
          </w:p>
        </w:tc>
        <w:tc>
          <w:tcPr>
            <w:tcW w:w="7638" w:type="dxa"/>
          </w:tcPr>
          <w:p w:rsidR="00C24500" w:rsidRPr="00065A56" w:rsidRDefault="002D4940" w:rsidP="00CE434B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 xml:space="preserve">Сведения о реконструируемых и планируемых к новому строительству канализационных сетях, и объектах на них, обеспечивающих сбор и транспортировку перспективного увеличения объема сточных вод в существующих районах территории </w:t>
            </w:r>
            <w:r w:rsidR="007746B5">
              <w:rPr>
                <w:bCs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16" w:type="dxa"/>
          </w:tcPr>
          <w:p w:rsidR="00C24500" w:rsidRPr="00065A56" w:rsidRDefault="00D41A4F" w:rsidP="00CC55F3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C55F3">
              <w:rPr>
                <w:szCs w:val="28"/>
              </w:rPr>
              <w:t>6</w:t>
            </w:r>
          </w:p>
        </w:tc>
      </w:tr>
      <w:tr w:rsidR="007746B5" w:rsidRPr="00065A56" w:rsidTr="0048097F">
        <w:tc>
          <w:tcPr>
            <w:tcW w:w="1122" w:type="dxa"/>
          </w:tcPr>
          <w:p w:rsidR="007746B5" w:rsidRDefault="007746B5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7638" w:type="dxa"/>
          </w:tcPr>
          <w:p w:rsidR="007746B5" w:rsidRPr="00065A56" w:rsidRDefault="007746B5" w:rsidP="00CC55F3">
            <w:pPr>
              <w:spacing w:line="240" w:lineRule="auto"/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 </w:t>
            </w:r>
            <w:r w:rsidRPr="00065A56">
              <w:rPr>
                <w:bCs/>
                <w:szCs w:val="28"/>
                <w:lang w:eastAsia="ru-RU"/>
              </w:rPr>
              <w:t>Сведения о реконструируемых участках канализационной сети, подлежащих замене в связи с исчерпанием эксплуатационного ресурса</w:t>
            </w:r>
          </w:p>
        </w:tc>
        <w:tc>
          <w:tcPr>
            <w:tcW w:w="916" w:type="dxa"/>
          </w:tcPr>
          <w:p w:rsidR="007746B5" w:rsidRDefault="00CC55F3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7746B5" w:rsidRPr="00065A56" w:rsidTr="0048097F">
        <w:tc>
          <w:tcPr>
            <w:tcW w:w="1122" w:type="dxa"/>
          </w:tcPr>
          <w:p w:rsidR="007746B5" w:rsidRDefault="00CC55F3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6.3.</w:t>
            </w:r>
          </w:p>
        </w:tc>
        <w:tc>
          <w:tcPr>
            <w:tcW w:w="7638" w:type="dxa"/>
          </w:tcPr>
          <w:p w:rsidR="007746B5" w:rsidRPr="00065A56" w:rsidRDefault="00CC55F3" w:rsidP="0076795E">
            <w:pPr>
              <w:spacing w:before="0" w:after="0" w:line="240" w:lineRule="auto"/>
              <w:ind w:firstLine="0"/>
              <w:rPr>
                <w:bCs/>
                <w:szCs w:val="28"/>
                <w:lang w:eastAsia="ru-RU"/>
              </w:rPr>
            </w:pPr>
            <w:r w:rsidRPr="00065A56">
              <w:rPr>
                <w:bCs/>
                <w:szCs w:val="28"/>
                <w:lang w:eastAsia="ru-RU"/>
              </w:rPr>
              <w:t>Сведения о развитии системы коммерческого учета водоотведения, организациями, осуществляющими водоотведение</w:t>
            </w:r>
          </w:p>
        </w:tc>
        <w:tc>
          <w:tcPr>
            <w:tcW w:w="916" w:type="dxa"/>
          </w:tcPr>
          <w:p w:rsidR="007746B5" w:rsidRDefault="00CC55F3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2D4940" w:rsidRPr="00065A56" w:rsidTr="0048097F">
        <w:tc>
          <w:tcPr>
            <w:tcW w:w="1122" w:type="dxa"/>
          </w:tcPr>
          <w:p w:rsidR="002D494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9103D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2D4940" w:rsidRPr="00065A56" w:rsidRDefault="00E9103D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 xml:space="preserve">Экологические аспекты мероприятий по строительству </w:t>
            </w:r>
            <w:r w:rsidRPr="00065A56">
              <w:rPr>
                <w:bCs/>
                <w:szCs w:val="28"/>
                <w:lang w:eastAsia="ru-RU"/>
              </w:rPr>
              <w:br/>
              <w:t>и реконструкции объектов централизованной системы водоотведения</w:t>
            </w:r>
          </w:p>
        </w:tc>
        <w:tc>
          <w:tcPr>
            <w:tcW w:w="916" w:type="dxa"/>
          </w:tcPr>
          <w:p w:rsidR="002D4940" w:rsidRPr="00065A56" w:rsidRDefault="00D41A4F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2D4940" w:rsidRPr="00065A56" w:rsidTr="0048097F">
        <w:tc>
          <w:tcPr>
            <w:tcW w:w="1122" w:type="dxa"/>
          </w:tcPr>
          <w:p w:rsidR="002D4940" w:rsidRPr="00065A56" w:rsidRDefault="00384217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9103D" w:rsidRPr="00065A56">
              <w:rPr>
                <w:szCs w:val="28"/>
              </w:rPr>
              <w:t>.1.</w:t>
            </w:r>
          </w:p>
        </w:tc>
        <w:tc>
          <w:tcPr>
            <w:tcW w:w="7638" w:type="dxa"/>
          </w:tcPr>
          <w:p w:rsidR="002D4940" w:rsidRPr="00065A56" w:rsidRDefault="00E9103D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>Сведения о мерах по предотвращению вредного воздействия на водный бассейн</w:t>
            </w:r>
            <w:r w:rsidRPr="00065A56" w:rsidDel="00E533C4">
              <w:rPr>
                <w:bCs/>
                <w:szCs w:val="28"/>
                <w:lang w:eastAsia="ru-RU"/>
              </w:rPr>
              <w:t xml:space="preserve"> </w:t>
            </w:r>
            <w:r w:rsidRPr="00065A56">
              <w:rPr>
                <w:bCs/>
                <w:szCs w:val="28"/>
                <w:lang w:eastAsia="ru-RU"/>
              </w:rPr>
              <w:t>предлагаемых к новому строительству и реконструкции объектов  водоотведения</w:t>
            </w:r>
          </w:p>
        </w:tc>
        <w:tc>
          <w:tcPr>
            <w:tcW w:w="916" w:type="dxa"/>
          </w:tcPr>
          <w:p w:rsidR="002D4940" w:rsidRPr="00065A56" w:rsidRDefault="00D41A4F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2D4940" w:rsidRPr="00065A56" w:rsidTr="0048097F">
        <w:tc>
          <w:tcPr>
            <w:tcW w:w="1122" w:type="dxa"/>
          </w:tcPr>
          <w:p w:rsidR="002D4940" w:rsidRPr="00065A56" w:rsidRDefault="00384217" w:rsidP="003533D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="00E9103D" w:rsidRPr="00065A56">
              <w:rPr>
                <w:szCs w:val="28"/>
              </w:rPr>
              <w:t>.</w:t>
            </w:r>
            <w:r w:rsidR="003533DF">
              <w:rPr>
                <w:szCs w:val="28"/>
              </w:rPr>
              <w:t>2</w:t>
            </w:r>
            <w:r w:rsidR="00E9103D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2D4940" w:rsidRPr="00065A56" w:rsidRDefault="00E9103D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bCs/>
                <w:szCs w:val="28"/>
                <w:lang w:eastAsia="ru-RU"/>
              </w:rPr>
              <w:t xml:space="preserve">Сведения </w:t>
            </w:r>
            <w:proofErr w:type="gramStart"/>
            <w:r w:rsidRPr="00065A56">
              <w:rPr>
                <w:bCs/>
                <w:szCs w:val="28"/>
                <w:lang w:eastAsia="ru-RU"/>
              </w:rPr>
              <w:t>о мерах по предотвращению вредного воздействия на окружающую среду при реализации мероприятий по хранению</w:t>
            </w:r>
            <w:proofErr w:type="gramEnd"/>
            <w:r w:rsidRPr="00065A56">
              <w:rPr>
                <w:bCs/>
                <w:szCs w:val="28"/>
                <w:lang w:eastAsia="ru-RU"/>
              </w:rPr>
              <w:t xml:space="preserve"> (утилизации) осадка сточных вод</w:t>
            </w:r>
          </w:p>
        </w:tc>
        <w:tc>
          <w:tcPr>
            <w:tcW w:w="916" w:type="dxa"/>
          </w:tcPr>
          <w:p w:rsidR="002D4940" w:rsidRPr="00065A56" w:rsidRDefault="00D41A4F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2D4940" w:rsidRPr="00065A56" w:rsidTr="0048097F">
        <w:tc>
          <w:tcPr>
            <w:tcW w:w="1122" w:type="dxa"/>
          </w:tcPr>
          <w:p w:rsidR="002D4940" w:rsidRPr="00065A56" w:rsidRDefault="00384217" w:rsidP="00B20B70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9103D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2D4940" w:rsidRPr="005460AA" w:rsidRDefault="005460AA" w:rsidP="00B20B70">
            <w:pPr>
              <w:spacing w:before="0" w:after="0" w:line="240" w:lineRule="auto"/>
              <w:ind w:firstLine="0"/>
              <w:rPr>
                <w:szCs w:val="28"/>
              </w:rPr>
            </w:pPr>
            <w:r w:rsidRPr="005460AA">
              <w:rPr>
                <w:bCs/>
                <w:szCs w:val="28"/>
                <w:lang w:eastAsia="ru-RU"/>
              </w:rPr>
              <w:t>Оценка капитальных вложений в новое строительство, реконструкцию и модернизацию объектов централизованных систем водоотведения</w:t>
            </w:r>
          </w:p>
        </w:tc>
        <w:tc>
          <w:tcPr>
            <w:tcW w:w="916" w:type="dxa"/>
          </w:tcPr>
          <w:p w:rsidR="002D4940" w:rsidRPr="00065A56" w:rsidRDefault="00CE434B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CE434B" w:rsidRPr="00065A56" w:rsidTr="0048097F">
        <w:tc>
          <w:tcPr>
            <w:tcW w:w="1122" w:type="dxa"/>
          </w:tcPr>
          <w:p w:rsidR="00CE434B" w:rsidRDefault="00CE434B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638" w:type="dxa"/>
          </w:tcPr>
          <w:p w:rsidR="00CE434B" w:rsidRPr="00065A56" w:rsidRDefault="00CE434B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Перечень выявленных бесхозяйных объектов централизованной системы водоотведения и перечень организаций, уполномоченных на их эксплуатацию</w:t>
            </w:r>
          </w:p>
        </w:tc>
        <w:tc>
          <w:tcPr>
            <w:tcW w:w="916" w:type="dxa"/>
          </w:tcPr>
          <w:p w:rsidR="00CE434B" w:rsidRDefault="00CE434B" w:rsidP="00CC55F3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C55F3">
              <w:rPr>
                <w:szCs w:val="28"/>
              </w:rPr>
              <w:t>2</w:t>
            </w:r>
          </w:p>
        </w:tc>
      </w:tr>
      <w:tr w:rsidR="002D4940" w:rsidRPr="00065A56" w:rsidTr="0048097F">
        <w:tc>
          <w:tcPr>
            <w:tcW w:w="1122" w:type="dxa"/>
          </w:tcPr>
          <w:p w:rsidR="002D4940" w:rsidRPr="00065A56" w:rsidRDefault="00CE434B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9103D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2D4940" w:rsidRPr="00065A56" w:rsidRDefault="00E9103D" w:rsidP="0076795E">
            <w:pPr>
              <w:spacing w:before="0" w:after="0" w:line="240" w:lineRule="auto"/>
              <w:ind w:firstLine="0"/>
              <w:rPr>
                <w:szCs w:val="28"/>
              </w:rPr>
            </w:pPr>
            <w:r w:rsidRPr="00065A56">
              <w:rPr>
                <w:szCs w:val="28"/>
              </w:rPr>
              <w:t>Приложения 1</w:t>
            </w:r>
          </w:p>
        </w:tc>
        <w:tc>
          <w:tcPr>
            <w:tcW w:w="916" w:type="dxa"/>
          </w:tcPr>
          <w:p w:rsidR="002D4940" w:rsidRPr="00065A56" w:rsidRDefault="00D41A4F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E9103D" w:rsidRPr="00065A56" w:rsidTr="0048097F">
        <w:tc>
          <w:tcPr>
            <w:tcW w:w="1122" w:type="dxa"/>
          </w:tcPr>
          <w:p w:rsidR="00E9103D" w:rsidRPr="00065A56" w:rsidRDefault="00CE434B" w:rsidP="00384217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9103D" w:rsidRPr="00065A56">
              <w:rPr>
                <w:szCs w:val="28"/>
              </w:rPr>
              <w:t>.</w:t>
            </w:r>
            <w:r w:rsidR="00384217">
              <w:rPr>
                <w:szCs w:val="28"/>
              </w:rPr>
              <w:t>1</w:t>
            </w:r>
            <w:r w:rsidR="00E9103D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E9103D" w:rsidRPr="00065A56" w:rsidRDefault="00B20B70" w:rsidP="00B20B70">
            <w:pPr>
              <w:spacing w:before="0" w:after="0" w:line="240" w:lineRule="auto"/>
              <w:ind w:firstLine="0"/>
              <w:rPr>
                <w:szCs w:val="28"/>
              </w:rPr>
            </w:pPr>
            <w:r>
              <w:t xml:space="preserve">Схема существующей системы водоотведения с. Новые Горки  </w:t>
            </w:r>
            <w:r w:rsidR="00E9103D" w:rsidRPr="00065A56">
              <w:rPr>
                <w:szCs w:val="28"/>
              </w:rPr>
              <w:t>М 1:</w:t>
            </w:r>
            <w:r>
              <w:rPr>
                <w:szCs w:val="28"/>
              </w:rPr>
              <w:t>1</w:t>
            </w:r>
            <w:r w:rsidR="00E9103D" w:rsidRPr="00065A56">
              <w:rPr>
                <w:szCs w:val="28"/>
              </w:rPr>
              <w:t>000</w:t>
            </w:r>
          </w:p>
        </w:tc>
        <w:tc>
          <w:tcPr>
            <w:tcW w:w="916" w:type="dxa"/>
          </w:tcPr>
          <w:p w:rsidR="00E9103D" w:rsidRPr="00065A56" w:rsidRDefault="00E9103D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E9103D" w:rsidRPr="00065A56" w:rsidTr="0048097F">
        <w:tc>
          <w:tcPr>
            <w:tcW w:w="1122" w:type="dxa"/>
          </w:tcPr>
          <w:p w:rsidR="00E9103D" w:rsidRPr="00065A56" w:rsidRDefault="00CE434B" w:rsidP="00384217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9103D" w:rsidRPr="00065A56">
              <w:rPr>
                <w:szCs w:val="28"/>
              </w:rPr>
              <w:t>.</w:t>
            </w:r>
            <w:r w:rsidR="00384217">
              <w:rPr>
                <w:szCs w:val="28"/>
              </w:rPr>
              <w:t>2</w:t>
            </w:r>
            <w:r w:rsidR="00E9103D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E9103D" w:rsidRPr="00065A56" w:rsidRDefault="0040602B" w:rsidP="0040602B">
            <w:pPr>
              <w:spacing w:before="0" w:after="0" w:line="240" w:lineRule="auto"/>
              <w:ind w:firstLine="0"/>
              <w:rPr>
                <w:szCs w:val="28"/>
              </w:rPr>
            </w:pPr>
            <w:r>
              <w:rPr>
                <w:szCs w:val="28"/>
                <w:lang w:eastAsia="ru-RU" w:bidi="ar-SA"/>
              </w:rPr>
              <w:t xml:space="preserve">Схема перспективного развития системы водоотведения с. Новые Горки  </w:t>
            </w:r>
            <w:r w:rsidR="0008305E" w:rsidRPr="00065A56">
              <w:rPr>
                <w:szCs w:val="28"/>
              </w:rPr>
              <w:t>М 1:</w:t>
            </w:r>
            <w:r>
              <w:rPr>
                <w:szCs w:val="28"/>
              </w:rPr>
              <w:t>1</w:t>
            </w:r>
            <w:r w:rsidR="0008305E" w:rsidRPr="00065A56">
              <w:rPr>
                <w:szCs w:val="28"/>
              </w:rPr>
              <w:t>000</w:t>
            </w:r>
          </w:p>
        </w:tc>
        <w:tc>
          <w:tcPr>
            <w:tcW w:w="916" w:type="dxa"/>
          </w:tcPr>
          <w:p w:rsidR="00E9103D" w:rsidRPr="00065A56" w:rsidRDefault="00E9103D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</w:p>
        </w:tc>
      </w:tr>
      <w:tr w:rsidR="00E9103D" w:rsidRPr="00065A56" w:rsidTr="0048097F">
        <w:tc>
          <w:tcPr>
            <w:tcW w:w="1122" w:type="dxa"/>
          </w:tcPr>
          <w:p w:rsidR="00E9103D" w:rsidRPr="00065A56" w:rsidRDefault="00B912B1" w:rsidP="00CE434B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434B">
              <w:rPr>
                <w:szCs w:val="28"/>
              </w:rPr>
              <w:t>1</w:t>
            </w:r>
            <w:r w:rsidR="0008305E" w:rsidRPr="00065A56">
              <w:rPr>
                <w:szCs w:val="28"/>
              </w:rPr>
              <w:t>.</w:t>
            </w:r>
          </w:p>
        </w:tc>
        <w:tc>
          <w:tcPr>
            <w:tcW w:w="7638" w:type="dxa"/>
          </w:tcPr>
          <w:p w:rsidR="00E9103D" w:rsidRPr="00065A56" w:rsidRDefault="0008305E" w:rsidP="0076795E">
            <w:pPr>
              <w:spacing w:before="0" w:after="0"/>
              <w:ind w:firstLine="0"/>
              <w:rPr>
                <w:szCs w:val="28"/>
              </w:rPr>
            </w:pPr>
            <w:r w:rsidRPr="00065A56">
              <w:rPr>
                <w:szCs w:val="28"/>
              </w:rPr>
              <w:t>Приложения 2</w:t>
            </w:r>
          </w:p>
        </w:tc>
        <w:tc>
          <w:tcPr>
            <w:tcW w:w="916" w:type="dxa"/>
          </w:tcPr>
          <w:p w:rsidR="00E9103D" w:rsidRPr="00065A56" w:rsidRDefault="00D41A4F" w:rsidP="0048097F">
            <w:pPr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E9103D" w:rsidRPr="00065A56" w:rsidTr="0048097F">
        <w:tc>
          <w:tcPr>
            <w:tcW w:w="1122" w:type="dxa"/>
          </w:tcPr>
          <w:p w:rsidR="00E9103D" w:rsidRPr="00065A56" w:rsidRDefault="00B912B1" w:rsidP="00CE434B">
            <w:pPr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434B">
              <w:rPr>
                <w:szCs w:val="28"/>
              </w:rPr>
              <w:t>1</w:t>
            </w:r>
            <w:r w:rsidR="0008305E" w:rsidRPr="00065A56">
              <w:rPr>
                <w:szCs w:val="28"/>
              </w:rPr>
              <w:t>.1.</w:t>
            </w:r>
          </w:p>
        </w:tc>
        <w:tc>
          <w:tcPr>
            <w:tcW w:w="7638" w:type="dxa"/>
          </w:tcPr>
          <w:p w:rsidR="00E9103D" w:rsidRPr="00065A56" w:rsidRDefault="00B20B70" w:rsidP="0040602B">
            <w:pPr>
              <w:spacing w:before="0"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Копия </w:t>
            </w:r>
            <w:r w:rsidR="0008305E" w:rsidRPr="00065A56">
              <w:rPr>
                <w:szCs w:val="28"/>
              </w:rPr>
              <w:t>Свидетельств</w:t>
            </w:r>
            <w:r>
              <w:rPr>
                <w:szCs w:val="28"/>
              </w:rPr>
              <w:t>а</w:t>
            </w:r>
            <w:r w:rsidR="0008305E" w:rsidRPr="00065A56">
              <w:rPr>
                <w:szCs w:val="28"/>
              </w:rPr>
              <w:t xml:space="preserve"> на право осуществления деятельности по </w:t>
            </w:r>
            <w:r w:rsidR="0040602B">
              <w:rPr>
                <w:szCs w:val="28"/>
              </w:rPr>
              <w:t>проведению энергетического обследования</w:t>
            </w:r>
            <w:r>
              <w:rPr>
                <w:szCs w:val="28"/>
              </w:rPr>
              <w:t xml:space="preserve">  ООО «ЭНЕРГИЯ»</w:t>
            </w:r>
          </w:p>
        </w:tc>
        <w:tc>
          <w:tcPr>
            <w:tcW w:w="916" w:type="dxa"/>
          </w:tcPr>
          <w:p w:rsidR="00E9103D" w:rsidRPr="00065A56" w:rsidRDefault="00D41A4F" w:rsidP="0076795E">
            <w:pPr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E9103D" w:rsidRPr="00065A56" w:rsidTr="0048097F">
        <w:tc>
          <w:tcPr>
            <w:tcW w:w="1122" w:type="dxa"/>
          </w:tcPr>
          <w:p w:rsidR="00E9103D" w:rsidRPr="00065A56" w:rsidRDefault="00B912B1" w:rsidP="00CE434B">
            <w:pPr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434B">
              <w:rPr>
                <w:szCs w:val="28"/>
              </w:rPr>
              <w:t>1</w:t>
            </w:r>
            <w:r w:rsidR="0008305E" w:rsidRPr="00065A56">
              <w:rPr>
                <w:szCs w:val="28"/>
              </w:rPr>
              <w:t>.2.</w:t>
            </w:r>
          </w:p>
        </w:tc>
        <w:tc>
          <w:tcPr>
            <w:tcW w:w="7638" w:type="dxa"/>
          </w:tcPr>
          <w:p w:rsidR="00E9103D" w:rsidRPr="00065A56" w:rsidRDefault="00B20B70" w:rsidP="00B20B70">
            <w:pPr>
              <w:spacing w:before="0"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Копия </w:t>
            </w:r>
            <w:r w:rsidR="0008305E" w:rsidRPr="00065A56">
              <w:rPr>
                <w:szCs w:val="28"/>
              </w:rPr>
              <w:t>Свидетельств</w:t>
            </w:r>
            <w:r>
              <w:rPr>
                <w:szCs w:val="28"/>
              </w:rPr>
              <w:t>а</w:t>
            </w:r>
            <w:r w:rsidR="0008305E" w:rsidRPr="00065A56">
              <w:rPr>
                <w:szCs w:val="28"/>
              </w:rPr>
              <w:t xml:space="preserve"> </w:t>
            </w:r>
            <w:r w:rsidR="004D19EF">
              <w:t>о допуске к работам по подготовке проектной документации, которые влияют на безопасность объектов капитального строительств</w:t>
            </w:r>
            <w:proofErr w:type="gramStart"/>
            <w:r w:rsidR="004D19EF">
              <w:t>а</w:t>
            </w:r>
            <w:r>
              <w:t xml:space="preserve">  </w:t>
            </w:r>
            <w:r>
              <w:rPr>
                <w:szCs w:val="28"/>
              </w:rPr>
              <w:t>ООО</w:t>
            </w:r>
            <w:proofErr w:type="gramEnd"/>
            <w:r>
              <w:rPr>
                <w:szCs w:val="28"/>
              </w:rPr>
              <w:t xml:space="preserve"> «ЭНЕРГИЯ»</w:t>
            </w:r>
          </w:p>
        </w:tc>
        <w:tc>
          <w:tcPr>
            <w:tcW w:w="916" w:type="dxa"/>
          </w:tcPr>
          <w:p w:rsidR="00E9103D" w:rsidRPr="00065A56" w:rsidRDefault="00CE434B" w:rsidP="0076795E">
            <w:pPr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</w:tbl>
    <w:p w:rsidR="0048097F" w:rsidRDefault="0048097F"/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40602B" w:rsidRDefault="0040602B" w:rsidP="0008305E">
      <w:pPr>
        <w:jc w:val="center"/>
        <w:rPr>
          <w:b/>
        </w:rPr>
      </w:pPr>
    </w:p>
    <w:p w:rsidR="005460AA" w:rsidRDefault="005460AA" w:rsidP="0008305E">
      <w:pPr>
        <w:jc w:val="center"/>
        <w:rPr>
          <w:b/>
        </w:rPr>
      </w:pPr>
    </w:p>
    <w:p w:rsidR="00D41A4F" w:rsidRDefault="00D41A4F" w:rsidP="0008305E">
      <w:pPr>
        <w:jc w:val="center"/>
        <w:rPr>
          <w:b/>
        </w:rPr>
      </w:pPr>
    </w:p>
    <w:p w:rsidR="00D41A4F" w:rsidRDefault="00D41A4F" w:rsidP="0008305E">
      <w:pPr>
        <w:jc w:val="center"/>
        <w:rPr>
          <w:b/>
        </w:rPr>
      </w:pPr>
    </w:p>
    <w:p w:rsidR="005460AA" w:rsidRDefault="005460AA" w:rsidP="0008305E">
      <w:pPr>
        <w:jc w:val="center"/>
        <w:rPr>
          <w:b/>
        </w:rPr>
      </w:pPr>
    </w:p>
    <w:p w:rsidR="005460AA" w:rsidRDefault="005460AA" w:rsidP="0008305E">
      <w:pPr>
        <w:jc w:val="center"/>
        <w:rPr>
          <w:b/>
        </w:rPr>
      </w:pPr>
    </w:p>
    <w:p w:rsidR="00137114" w:rsidRPr="003B1681" w:rsidRDefault="00137114" w:rsidP="0008305E">
      <w:pPr>
        <w:jc w:val="center"/>
        <w:rPr>
          <w:b/>
        </w:rPr>
      </w:pPr>
      <w:r w:rsidRPr="003B1681">
        <w:rPr>
          <w:b/>
        </w:rPr>
        <w:t>Введение</w:t>
      </w:r>
    </w:p>
    <w:p w:rsidR="00485BA1" w:rsidRDefault="00826FF2" w:rsidP="003B1681">
      <w:pPr>
        <w:jc w:val="both"/>
        <w:rPr>
          <w:szCs w:val="28"/>
          <w:lang w:eastAsia="ru-RU" w:bidi="ar-SA"/>
        </w:rPr>
      </w:pPr>
      <w:r>
        <w:t xml:space="preserve">В границах </w:t>
      </w:r>
      <w:r w:rsidRPr="00485BA1">
        <w:rPr>
          <w:szCs w:val="28"/>
          <w:lang w:eastAsia="ru-RU" w:bidi="ar-SA"/>
        </w:rPr>
        <w:t>Ново</w:t>
      </w:r>
      <w:r>
        <w:rPr>
          <w:szCs w:val="28"/>
          <w:lang w:eastAsia="ru-RU" w:bidi="ar-SA"/>
        </w:rPr>
        <w:t>-Г</w:t>
      </w:r>
      <w:r w:rsidRPr="00485BA1">
        <w:rPr>
          <w:szCs w:val="28"/>
          <w:lang w:eastAsia="ru-RU" w:bidi="ar-SA"/>
        </w:rPr>
        <w:t xml:space="preserve">оркинского </w:t>
      </w:r>
      <w:r>
        <w:t>сельского поселения централизованное водоотведение имеется только в селе Новые Горки, которое является а</w:t>
      </w:r>
      <w:r w:rsidR="00485BA1" w:rsidRPr="00485BA1">
        <w:rPr>
          <w:szCs w:val="28"/>
          <w:lang w:eastAsia="ru-RU" w:bidi="ar-SA"/>
        </w:rPr>
        <w:t>дминистративным центром сельского поселения.</w:t>
      </w:r>
      <w:r w:rsidR="00485BA1">
        <w:rPr>
          <w:szCs w:val="28"/>
          <w:lang w:eastAsia="ru-RU" w:bidi="ar-SA"/>
        </w:rPr>
        <w:t xml:space="preserve"> </w:t>
      </w:r>
      <w:r w:rsidR="00485BA1" w:rsidRPr="00485BA1">
        <w:rPr>
          <w:szCs w:val="28"/>
          <w:lang w:eastAsia="ru-RU" w:bidi="ar-SA"/>
        </w:rPr>
        <w:t xml:space="preserve">Населённый пункт расположен в восточной части Лежневского муниципального района. </w:t>
      </w:r>
      <w:r w:rsidR="00485BA1">
        <w:rPr>
          <w:szCs w:val="28"/>
          <w:lang w:eastAsia="ru-RU" w:bidi="ar-SA"/>
        </w:rPr>
        <w:t xml:space="preserve"> Расстояние от села до райцентра Лежнево – 20 км, до областного центра – 44 км.</w:t>
      </w:r>
    </w:p>
    <w:p w:rsidR="00A55D22" w:rsidRDefault="00485BA1" w:rsidP="003B1681">
      <w:pPr>
        <w:spacing w:before="0" w:after="0"/>
        <w:contextualSpacing w:val="0"/>
        <w:jc w:val="both"/>
        <w:rPr>
          <w:szCs w:val="28"/>
          <w:lang w:eastAsia="ru-RU" w:bidi="ar-SA"/>
        </w:rPr>
      </w:pPr>
      <w:r w:rsidRPr="00485BA1">
        <w:rPr>
          <w:szCs w:val="28"/>
          <w:lang w:eastAsia="ru-RU" w:bidi="ar-SA"/>
        </w:rPr>
        <w:t xml:space="preserve">Основная часть села расположена на территории между рекой Уводь и её притоком – рекой Жуковка, а также на территории за рекой Жуковка. </w:t>
      </w:r>
    </w:p>
    <w:p w:rsidR="00485BA1" w:rsidRPr="00485BA1" w:rsidRDefault="00485BA1" w:rsidP="003B1681">
      <w:pPr>
        <w:spacing w:before="0" w:after="0"/>
        <w:contextualSpacing w:val="0"/>
        <w:jc w:val="both"/>
        <w:rPr>
          <w:szCs w:val="28"/>
          <w:lang w:eastAsia="ru-RU" w:bidi="ar-SA"/>
        </w:rPr>
      </w:pPr>
      <w:r w:rsidRPr="00485BA1">
        <w:rPr>
          <w:szCs w:val="28"/>
          <w:lang w:eastAsia="ru-RU" w:bidi="ar-SA"/>
        </w:rPr>
        <w:t>Площадь села в существующих границах – 146 га.</w:t>
      </w:r>
      <w:r w:rsidR="00A55D22">
        <w:rPr>
          <w:szCs w:val="28"/>
          <w:lang w:eastAsia="ru-RU" w:bidi="ar-SA"/>
        </w:rPr>
        <w:t xml:space="preserve"> </w:t>
      </w:r>
      <w:r w:rsidRPr="00485BA1">
        <w:rPr>
          <w:szCs w:val="28"/>
          <w:lang w:eastAsia="ru-RU" w:bidi="ar-SA"/>
        </w:rPr>
        <w:t>Население 3050 человек (на 0</w:t>
      </w:r>
      <w:r w:rsidR="007E7F8B">
        <w:rPr>
          <w:szCs w:val="28"/>
          <w:lang w:eastAsia="ru-RU" w:bidi="ar-SA"/>
        </w:rPr>
        <w:t>8</w:t>
      </w:r>
      <w:r w:rsidRPr="00485BA1">
        <w:rPr>
          <w:szCs w:val="28"/>
          <w:lang w:eastAsia="ru-RU" w:bidi="ar-SA"/>
        </w:rPr>
        <w:t>.201</w:t>
      </w:r>
      <w:r w:rsidR="007E7F8B">
        <w:rPr>
          <w:szCs w:val="28"/>
          <w:lang w:eastAsia="ru-RU" w:bidi="ar-SA"/>
        </w:rPr>
        <w:t>2</w:t>
      </w:r>
      <w:r w:rsidRPr="00485BA1">
        <w:rPr>
          <w:szCs w:val="28"/>
          <w:lang w:eastAsia="ru-RU" w:bidi="ar-SA"/>
        </w:rPr>
        <w:t>). По численности населения село относится к группе больших сельских населенных пунктов.</w:t>
      </w:r>
    </w:p>
    <w:p w:rsidR="00485BA1" w:rsidRPr="00485BA1" w:rsidRDefault="00485BA1" w:rsidP="003B1681">
      <w:pPr>
        <w:spacing w:before="0" w:after="0"/>
        <w:contextualSpacing w:val="0"/>
        <w:jc w:val="both"/>
        <w:rPr>
          <w:szCs w:val="28"/>
          <w:lang w:eastAsia="ru-RU" w:bidi="ar-SA"/>
        </w:rPr>
      </w:pPr>
      <w:r w:rsidRPr="00485BA1">
        <w:rPr>
          <w:szCs w:val="28"/>
          <w:lang w:eastAsia="ru-RU" w:bidi="ar-SA"/>
        </w:rPr>
        <w:t xml:space="preserve">Территория села имеет </w:t>
      </w:r>
      <w:r w:rsidR="003B1681">
        <w:rPr>
          <w:szCs w:val="28"/>
          <w:lang w:eastAsia="ru-RU" w:bidi="ar-SA"/>
        </w:rPr>
        <w:t>холмисты</w:t>
      </w:r>
      <w:r w:rsidRPr="00485BA1">
        <w:rPr>
          <w:szCs w:val="28"/>
          <w:lang w:eastAsia="ru-RU" w:bidi="ar-SA"/>
        </w:rPr>
        <w:t xml:space="preserve">й рельеф. В центральной и южной частях  </w:t>
      </w:r>
      <w:r w:rsidR="003B1681">
        <w:rPr>
          <w:szCs w:val="28"/>
          <w:lang w:eastAsia="ru-RU" w:bidi="ar-SA"/>
        </w:rPr>
        <w:t xml:space="preserve">села </w:t>
      </w:r>
      <w:r w:rsidRPr="00485BA1">
        <w:rPr>
          <w:szCs w:val="28"/>
          <w:lang w:eastAsia="ru-RU" w:bidi="ar-SA"/>
        </w:rPr>
        <w:t>встречаются перепады рельефа до 8</w:t>
      </w:r>
      <w:r w:rsidR="00A55D22">
        <w:rPr>
          <w:szCs w:val="28"/>
          <w:lang w:eastAsia="ru-RU" w:bidi="ar-SA"/>
        </w:rPr>
        <w:t xml:space="preserve"> </w:t>
      </w:r>
      <w:r w:rsidRPr="00485BA1">
        <w:rPr>
          <w:szCs w:val="28"/>
          <w:lang w:eastAsia="ru-RU" w:bidi="ar-SA"/>
        </w:rPr>
        <w:t>м</w:t>
      </w:r>
      <w:r w:rsidR="00A55D22">
        <w:rPr>
          <w:szCs w:val="28"/>
          <w:lang w:eastAsia="ru-RU" w:bidi="ar-SA"/>
        </w:rPr>
        <w:t>етров</w:t>
      </w:r>
      <w:r w:rsidRPr="00485BA1">
        <w:rPr>
          <w:szCs w:val="28"/>
          <w:lang w:eastAsia="ru-RU" w:bidi="ar-SA"/>
        </w:rPr>
        <w:t xml:space="preserve">. </w:t>
      </w:r>
    </w:p>
    <w:p w:rsidR="00485BA1" w:rsidRPr="00485BA1" w:rsidRDefault="00485BA1" w:rsidP="003B1681">
      <w:pPr>
        <w:spacing w:before="0" w:after="0"/>
        <w:contextualSpacing w:val="0"/>
        <w:jc w:val="both"/>
        <w:rPr>
          <w:szCs w:val="28"/>
          <w:lang w:eastAsia="ru-RU" w:bidi="ar-SA"/>
        </w:rPr>
      </w:pPr>
      <w:r w:rsidRPr="00485BA1">
        <w:rPr>
          <w:szCs w:val="28"/>
          <w:lang w:eastAsia="ru-RU" w:bidi="ar-SA"/>
        </w:rPr>
        <w:t>По</w:t>
      </w:r>
      <w:r w:rsidR="00DB7B50">
        <w:rPr>
          <w:szCs w:val="28"/>
          <w:lang w:eastAsia="ru-RU" w:bidi="ar-SA"/>
        </w:rPr>
        <w:t xml:space="preserve"> имеющимся геологическим данным</w:t>
      </w:r>
      <w:r w:rsidRPr="00485BA1">
        <w:rPr>
          <w:szCs w:val="28"/>
          <w:lang w:eastAsia="ru-RU" w:bidi="ar-SA"/>
        </w:rPr>
        <w:t>, грунты имеют достаточную несущую способность, грунтовые воды находятся на  глубине 2-8м., в зависимости от рельефа. Усредненная глубина промерзания грунтов 1,6 м.</w:t>
      </w:r>
    </w:p>
    <w:p w:rsidR="00A55D22" w:rsidRDefault="00A55D22" w:rsidP="003B1681">
      <w:pPr>
        <w:spacing w:before="0" w:after="0"/>
        <w:contextualSpacing w:val="0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З</w:t>
      </w:r>
      <w:r w:rsidRPr="00485BA1">
        <w:rPr>
          <w:szCs w:val="28"/>
          <w:lang w:eastAsia="ru-RU" w:bidi="ar-SA"/>
        </w:rPr>
        <w:t>начительную (в основном, восточную) часть территории села</w:t>
      </w:r>
      <w:r>
        <w:rPr>
          <w:szCs w:val="28"/>
          <w:lang w:eastAsia="ru-RU" w:bidi="ar-SA"/>
        </w:rPr>
        <w:t xml:space="preserve"> составляет частная застройка</w:t>
      </w:r>
      <w:r w:rsidRPr="00485BA1">
        <w:rPr>
          <w:szCs w:val="28"/>
          <w:lang w:eastAsia="ru-RU" w:bidi="ar-SA"/>
        </w:rPr>
        <w:t>. Она образована жилыми одноэтажными домами с приусадебными участками. Располагаются по улицам Большая Шуйская, 2</w:t>
      </w:r>
      <w:r>
        <w:rPr>
          <w:szCs w:val="28"/>
          <w:lang w:eastAsia="ru-RU" w:bidi="ar-SA"/>
        </w:rPr>
        <w:t>…</w:t>
      </w:r>
      <w:r w:rsidRPr="00485BA1">
        <w:rPr>
          <w:szCs w:val="28"/>
          <w:lang w:eastAsia="ru-RU" w:bidi="ar-SA"/>
        </w:rPr>
        <w:t>4-я Шуйская, Набережная, Подгорная, Фабричная, Аптечная и другим</w:t>
      </w:r>
      <w:r>
        <w:rPr>
          <w:szCs w:val="28"/>
          <w:lang w:eastAsia="ru-RU" w:bidi="ar-SA"/>
        </w:rPr>
        <w:t>и</w:t>
      </w:r>
      <w:r w:rsidRPr="00485BA1">
        <w:rPr>
          <w:szCs w:val="28"/>
          <w:lang w:eastAsia="ru-RU" w:bidi="ar-SA"/>
        </w:rPr>
        <w:t>.</w:t>
      </w:r>
    </w:p>
    <w:p w:rsidR="00485BA1" w:rsidRPr="00485BA1" w:rsidRDefault="00A55D22" w:rsidP="003B1681">
      <w:pPr>
        <w:spacing w:before="0" w:after="0"/>
        <w:contextualSpacing w:val="0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В центральной части села расположена м</w:t>
      </w:r>
      <w:r w:rsidR="00485BA1" w:rsidRPr="00485BA1">
        <w:rPr>
          <w:szCs w:val="28"/>
          <w:lang w:eastAsia="ru-RU" w:bidi="ar-SA"/>
        </w:rPr>
        <w:t>ногоквартирная жилая застройка</w:t>
      </w:r>
      <w:r>
        <w:rPr>
          <w:szCs w:val="28"/>
          <w:lang w:eastAsia="ru-RU" w:bidi="ar-SA"/>
        </w:rPr>
        <w:t xml:space="preserve">, </w:t>
      </w:r>
      <w:r w:rsidR="00826FF2">
        <w:rPr>
          <w:szCs w:val="28"/>
          <w:lang w:eastAsia="ru-RU" w:bidi="ar-SA"/>
        </w:rPr>
        <w:t>располагающаяся</w:t>
      </w:r>
      <w:r>
        <w:rPr>
          <w:szCs w:val="28"/>
          <w:lang w:eastAsia="ru-RU" w:bidi="ar-SA"/>
        </w:rPr>
        <w:t xml:space="preserve"> </w:t>
      </w:r>
      <w:r w:rsidRPr="00485BA1">
        <w:rPr>
          <w:szCs w:val="28"/>
          <w:lang w:eastAsia="ru-RU" w:bidi="ar-SA"/>
        </w:rPr>
        <w:t>по улицам</w:t>
      </w:r>
      <w:r w:rsidR="00826FF2">
        <w:rPr>
          <w:szCs w:val="28"/>
          <w:lang w:eastAsia="ru-RU" w:bidi="ar-SA"/>
        </w:rPr>
        <w:t>:</w:t>
      </w:r>
      <w:r w:rsidRPr="00485BA1">
        <w:rPr>
          <w:szCs w:val="28"/>
          <w:lang w:eastAsia="ru-RU" w:bidi="ar-SA"/>
        </w:rPr>
        <w:t xml:space="preserve"> Советская, Фабричная, Подгорная</w:t>
      </w:r>
      <w:r w:rsidR="00826FF2">
        <w:rPr>
          <w:szCs w:val="28"/>
          <w:lang w:eastAsia="ru-RU" w:bidi="ar-SA"/>
        </w:rPr>
        <w:t>,</w:t>
      </w:r>
      <w:r w:rsidRPr="00485BA1">
        <w:rPr>
          <w:szCs w:val="28"/>
          <w:lang w:eastAsia="ru-RU" w:bidi="ar-SA"/>
        </w:rPr>
        <w:t xml:space="preserve"> </w:t>
      </w:r>
      <w:r>
        <w:rPr>
          <w:szCs w:val="28"/>
          <w:lang w:eastAsia="ru-RU" w:bidi="ar-SA"/>
        </w:rPr>
        <w:t xml:space="preserve"> которая</w:t>
      </w:r>
      <w:r w:rsidR="00485BA1" w:rsidRPr="00485BA1">
        <w:rPr>
          <w:szCs w:val="28"/>
          <w:lang w:eastAsia="ru-RU" w:bidi="ar-SA"/>
        </w:rPr>
        <w:t xml:space="preserve"> состоит </w:t>
      </w:r>
      <w:r>
        <w:rPr>
          <w:szCs w:val="28"/>
          <w:lang w:eastAsia="ru-RU" w:bidi="ar-SA"/>
        </w:rPr>
        <w:t xml:space="preserve"> из</w:t>
      </w:r>
      <w:r w:rsidR="00485BA1" w:rsidRPr="00485BA1">
        <w:rPr>
          <w:szCs w:val="28"/>
          <w:lang w:eastAsia="ru-RU" w:bidi="ar-SA"/>
        </w:rPr>
        <w:t xml:space="preserve"> пятиэтажных панельных или кирпичных и  двух-, трёхэтажных кирпичных</w:t>
      </w:r>
      <w:r>
        <w:rPr>
          <w:szCs w:val="28"/>
          <w:lang w:eastAsia="ru-RU" w:bidi="ar-SA"/>
        </w:rPr>
        <w:t xml:space="preserve"> домов</w:t>
      </w:r>
      <w:r w:rsidR="00485BA1" w:rsidRPr="00485BA1">
        <w:rPr>
          <w:szCs w:val="28"/>
          <w:lang w:eastAsia="ru-RU" w:bidi="ar-SA"/>
        </w:rPr>
        <w:t xml:space="preserve">. Также есть дома старой застройки,  двухэтажные кирпично-деревянные. </w:t>
      </w:r>
    </w:p>
    <w:p w:rsidR="00043227" w:rsidRDefault="00043227" w:rsidP="003B1681">
      <w:pPr>
        <w:jc w:val="both"/>
      </w:pPr>
      <w:r>
        <w:t>В данной работе производится разработка существующе</w:t>
      </w:r>
      <w:r w:rsidR="003B1681">
        <w:t>й</w:t>
      </w:r>
      <w:r>
        <w:t xml:space="preserve"> и перспективной</w:t>
      </w:r>
      <w:r w:rsidR="00784F03">
        <w:t>,</w:t>
      </w:r>
      <w:r>
        <w:t xml:space="preserve"> на срок до 202</w:t>
      </w:r>
      <w:r w:rsidR="0040602B">
        <w:t>3</w:t>
      </w:r>
      <w:r>
        <w:t xml:space="preserve"> года</w:t>
      </w:r>
      <w:r w:rsidR="00784F03">
        <w:t>,</w:t>
      </w:r>
      <w:r>
        <w:t xml:space="preserve"> схем водоотведения </w:t>
      </w:r>
      <w:r w:rsidR="003B1681">
        <w:t xml:space="preserve">села </w:t>
      </w:r>
      <w:r>
        <w:t>Нов</w:t>
      </w:r>
      <w:r w:rsidR="003B1681">
        <w:t>ые Г</w:t>
      </w:r>
      <w:r>
        <w:t>орки.</w:t>
      </w:r>
    </w:p>
    <w:p w:rsidR="00DD456C" w:rsidRDefault="00043227" w:rsidP="00DD456C">
      <w:pPr>
        <w:spacing w:before="0" w:after="0"/>
        <w:jc w:val="both"/>
        <w:rPr>
          <w:color w:val="000000"/>
          <w:szCs w:val="28"/>
          <w:lang w:eastAsia="ru-RU" w:bidi="ar-SA"/>
        </w:rPr>
      </w:pPr>
      <w:r>
        <w:rPr>
          <w:color w:val="000000"/>
          <w:szCs w:val="28"/>
          <w:lang w:eastAsia="ru-RU" w:bidi="ar-SA"/>
        </w:rPr>
        <w:t>Разработка с</w:t>
      </w:r>
      <w:r w:rsidRPr="00043227">
        <w:rPr>
          <w:color w:val="000000"/>
          <w:szCs w:val="28"/>
          <w:lang w:eastAsia="ru-RU" w:bidi="ar-SA"/>
        </w:rPr>
        <w:t xml:space="preserve">хем водоотведения </w:t>
      </w:r>
      <w:r>
        <w:rPr>
          <w:color w:val="000000"/>
          <w:szCs w:val="28"/>
          <w:lang w:eastAsia="ru-RU" w:bidi="ar-SA"/>
        </w:rPr>
        <w:t>производи</w:t>
      </w:r>
      <w:r w:rsidRPr="00043227">
        <w:rPr>
          <w:color w:val="000000"/>
          <w:szCs w:val="28"/>
          <w:lang w:eastAsia="ru-RU" w:bidi="ar-SA"/>
        </w:rPr>
        <w:t>тся в соответствии с Федеральным законом</w:t>
      </w:r>
      <w:r>
        <w:rPr>
          <w:color w:val="000000"/>
          <w:szCs w:val="28"/>
          <w:lang w:eastAsia="ru-RU" w:bidi="ar-SA"/>
        </w:rPr>
        <w:t xml:space="preserve">  от 7 декабря 2011 года </w:t>
      </w:r>
      <w:r w:rsidRPr="00043227">
        <w:rPr>
          <w:color w:val="000000"/>
          <w:szCs w:val="28"/>
          <w:lang w:eastAsia="ru-RU" w:bidi="ar-SA"/>
        </w:rPr>
        <w:t>№ 416 «О водоснабже</w:t>
      </w:r>
      <w:r w:rsidR="00DD456C">
        <w:rPr>
          <w:color w:val="000000"/>
          <w:szCs w:val="28"/>
          <w:lang w:eastAsia="ru-RU" w:bidi="ar-SA"/>
        </w:rPr>
        <w:t xml:space="preserve">нии и водоотведении» и </w:t>
      </w:r>
      <w:r w:rsidR="00DD456C">
        <w:rPr>
          <w:color w:val="000000"/>
          <w:szCs w:val="28"/>
          <w:lang w:eastAsia="ru-RU" w:bidi="ar-SA"/>
        </w:rPr>
        <w:lastRenderedPageBreak/>
        <w:t>Постановлением Правительства РФ от 05 сентября 2013 года № 782 «О схемах водоснабжения и водоотведения».</w:t>
      </w:r>
    </w:p>
    <w:p w:rsidR="00485BA1" w:rsidRDefault="00485BA1" w:rsidP="00DD456C">
      <w:pPr>
        <w:spacing w:before="0" w:after="0"/>
        <w:jc w:val="both"/>
        <w:rPr>
          <w:szCs w:val="28"/>
        </w:rPr>
      </w:pPr>
      <w:r>
        <w:rPr>
          <w:szCs w:val="28"/>
        </w:rPr>
        <w:t>Техническое задание утверждено Главой администрации Ново-</w:t>
      </w:r>
      <w:r w:rsidR="00DB7B50">
        <w:rPr>
          <w:szCs w:val="28"/>
        </w:rPr>
        <w:t>Г</w:t>
      </w:r>
      <w:r>
        <w:rPr>
          <w:szCs w:val="28"/>
        </w:rPr>
        <w:t xml:space="preserve">оркинского сельского поселения Лежневского муниципального района. </w:t>
      </w:r>
    </w:p>
    <w:p w:rsidR="00043227" w:rsidRDefault="00043227" w:rsidP="003B1681">
      <w:pPr>
        <w:spacing w:before="0" w:after="240"/>
        <w:jc w:val="both"/>
        <w:rPr>
          <w:color w:val="000000"/>
          <w:szCs w:val="28"/>
          <w:lang w:eastAsia="ru-RU" w:bidi="ar-SA"/>
        </w:rPr>
      </w:pPr>
      <w:r w:rsidRPr="00043227">
        <w:rPr>
          <w:color w:val="000000"/>
          <w:szCs w:val="28"/>
          <w:lang w:eastAsia="ru-RU" w:bidi="ar-SA"/>
        </w:rPr>
        <w:t>Схем</w:t>
      </w:r>
      <w:r w:rsidR="00784F03">
        <w:rPr>
          <w:color w:val="000000"/>
          <w:szCs w:val="28"/>
          <w:lang w:eastAsia="ru-RU" w:bidi="ar-SA"/>
        </w:rPr>
        <w:t>ы</w:t>
      </w:r>
      <w:r w:rsidRPr="00043227">
        <w:rPr>
          <w:color w:val="000000"/>
          <w:szCs w:val="28"/>
          <w:lang w:eastAsia="ru-RU" w:bidi="ar-SA"/>
        </w:rPr>
        <w:t xml:space="preserve"> водоотведения содерж</w:t>
      </w:r>
      <w:r w:rsidR="00784F03">
        <w:rPr>
          <w:color w:val="000000"/>
          <w:szCs w:val="28"/>
          <w:lang w:eastAsia="ru-RU" w:bidi="ar-SA"/>
        </w:rPr>
        <w:t>а</w:t>
      </w:r>
      <w:r w:rsidRPr="00043227">
        <w:rPr>
          <w:color w:val="000000"/>
          <w:szCs w:val="28"/>
          <w:lang w:eastAsia="ru-RU" w:bidi="ar-SA"/>
        </w:rPr>
        <w:t>т: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>- существующее положение в сфере водоотведения поселения;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>- балансы сточных вод в системе водоотведения;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>- прогноз объема сточных вод;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>- предложения по строительству, реконструкции и  модернизации (техническому перевооружению) объектов централизованной системы водоотведения;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>- экологические аспекты мероприятий по строительству и реконструкции объектов централизованной системы водоотведения;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 xml:space="preserve"> - 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>- перечень выявленных бесхозяйных объектов централизованной системы водоотведения и перечень организаций, уполномоченных на их эксплуатацию;</w:t>
      </w:r>
    </w:p>
    <w:p w:rsidR="00DD456C" w:rsidRPr="00DD456C" w:rsidRDefault="00DD456C" w:rsidP="00DD456C">
      <w:pPr>
        <w:spacing w:before="0" w:after="0"/>
        <w:jc w:val="both"/>
        <w:rPr>
          <w:color w:val="000000"/>
          <w:lang w:eastAsia="ru-RU" w:bidi="ar-SA"/>
        </w:rPr>
      </w:pPr>
      <w:r w:rsidRPr="00DD456C">
        <w:rPr>
          <w:color w:val="000000"/>
          <w:lang w:eastAsia="ru-RU" w:bidi="ar-SA"/>
        </w:rPr>
        <w:t xml:space="preserve"> - схемы существующего и планируемого размещения объектов  водоотведения.</w:t>
      </w:r>
    </w:p>
    <w:p w:rsidR="00DD456C" w:rsidRDefault="00DD456C" w:rsidP="00137114">
      <w:pPr>
        <w:jc w:val="center"/>
        <w:rPr>
          <w:b/>
        </w:rPr>
      </w:pPr>
    </w:p>
    <w:p w:rsidR="00DD456C" w:rsidRDefault="00DD456C" w:rsidP="00137114">
      <w:pPr>
        <w:jc w:val="center"/>
        <w:rPr>
          <w:b/>
        </w:rPr>
      </w:pPr>
    </w:p>
    <w:p w:rsidR="00137114" w:rsidRPr="000E678E" w:rsidRDefault="00137114" w:rsidP="00137114">
      <w:pPr>
        <w:jc w:val="center"/>
        <w:rPr>
          <w:b/>
        </w:rPr>
      </w:pPr>
      <w:r w:rsidRPr="000E678E">
        <w:rPr>
          <w:b/>
        </w:rPr>
        <w:t>1.Сведения об аудиторской организации</w:t>
      </w:r>
    </w:p>
    <w:p w:rsidR="00137114" w:rsidRPr="007A771D" w:rsidRDefault="00137114" w:rsidP="00137114">
      <w:r w:rsidRPr="007A771D">
        <w:t>Наименование аудиторской организации:</w:t>
      </w:r>
    </w:p>
    <w:p w:rsidR="00137114" w:rsidRPr="007A771D" w:rsidRDefault="00137114" w:rsidP="00137114">
      <w:r w:rsidRPr="007A771D">
        <w:t>Полное наименование организации: Общество с ограниченной ответственностью «ЭНЕРГИЯ»</w:t>
      </w:r>
    </w:p>
    <w:p w:rsidR="00137114" w:rsidRDefault="00137114" w:rsidP="00137114">
      <w:r w:rsidRPr="007A771D">
        <w:t xml:space="preserve">Сокращенное наименование организации: </w:t>
      </w:r>
      <w:r>
        <w:t>ООО «ЭНЕРГИЯ»</w:t>
      </w:r>
    </w:p>
    <w:p w:rsidR="00137114" w:rsidRPr="00A32B0C" w:rsidRDefault="00137114" w:rsidP="00BC75C4">
      <w:pPr>
        <w:jc w:val="both"/>
      </w:pPr>
      <w:r w:rsidRPr="00A32B0C">
        <w:t>Юридический адрес</w:t>
      </w:r>
      <w:r>
        <w:t>:</w:t>
      </w:r>
    </w:p>
    <w:p w:rsidR="00137114" w:rsidRDefault="00137114" w:rsidP="00BC75C4">
      <w:pPr>
        <w:jc w:val="both"/>
      </w:pPr>
      <w:proofErr w:type="gramStart"/>
      <w:r w:rsidRPr="00A32B0C">
        <w:t xml:space="preserve">Российская Федерация, 153520, Ивановская область, Лежневский район, с. Новые Горки, ул. </w:t>
      </w:r>
      <w:r>
        <w:t>Фабричная, д. 2 Б.</w:t>
      </w:r>
      <w:proofErr w:type="gramEnd"/>
    </w:p>
    <w:p w:rsidR="00137114" w:rsidRPr="00677C69" w:rsidRDefault="00137114" w:rsidP="00BC75C4">
      <w:pPr>
        <w:jc w:val="both"/>
      </w:pPr>
      <w:r w:rsidRPr="00C77D14">
        <w:lastRenderedPageBreak/>
        <w:t>Почтовый адрес</w:t>
      </w:r>
      <w:r>
        <w:t>:</w:t>
      </w:r>
    </w:p>
    <w:p w:rsidR="00137114" w:rsidRPr="00A32B0C" w:rsidRDefault="00137114" w:rsidP="00BC75C4">
      <w:pPr>
        <w:jc w:val="both"/>
      </w:pPr>
      <w:r>
        <w:t xml:space="preserve">Российская Федерация, 153022, г. Иваново, ул. </w:t>
      </w:r>
      <w:r w:rsidRPr="00A32B0C">
        <w:t>Жугина, д. 7, оф.3.</w:t>
      </w:r>
    </w:p>
    <w:p w:rsidR="00137114" w:rsidRPr="00A32B0C" w:rsidRDefault="00137114" w:rsidP="00BC75C4">
      <w:pPr>
        <w:jc w:val="both"/>
      </w:pPr>
      <w:r w:rsidRPr="00A32B0C">
        <w:t>Сведения о регистрации юридического лица</w:t>
      </w:r>
      <w:r>
        <w:t>:</w:t>
      </w:r>
    </w:p>
    <w:p w:rsidR="00137114" w:rsidRDefault="00137114" w:rsidP="00BC75C4">
      <w:pPr>
        <w:jc w:val="both"/>
      </w:pPr>
      <w:r w:rsidRPr="00A32B0C">
        <w:t xml:space="preserve">Выдано свидетельство о государственной регистрации юридического лица  Межрайонной инспекции Федеральной налоговой службы России №6 по Ивановской области от 11 января 2012 года серия 37 № 001298887. </w:t>
      </w:r>
      <w:r>
        <w:t xml:space="preserve"> Присвоен основной  государственный  регистрационный  номер 1123711000016.</w:t>
      </w:r>
    </w:p>
    <w:p w:rsidR="00137114" w:rsidRPr="00A02549" w:rsidRDefault="00137114" w:rsidP="00BC75C4">
      <w:pPr>
        <w:jc w:val="both"/>
      </w:pPr>
      <w:r>
        <w:t xml:space="preserve">Выдано свидетельство о постановке на учет российской организации в налоговом органе по месту нахождения Межрайонной инспекции Федеральной налоговой службы России №6 по Ивановской области от 11 января 2012 года серия 37 № 001299004. </w:t>
      </w:r>
      <w:r w:rsidRPr="00A02549">
        <w:t xml:space="preserve">Присвоены: ИНН 3711030030, КПП 371101001. </w:t>
      </w:r>
    </w:p>
    <w:p w:rsidR="00137114" w:rsidRPr="00A02549" w:rsidRDefault="00137114" w:rsidP="00BC75C4">
      <w:pPr>
        <w:jc w:val="both"/>
      </w:pPr>
      <w:r w:rsidRPr="00A02549">
        <w:t>Сведения о лицензиях</w:t>
      </w:r>
      <w:r>
        <w:t>:</w:t>
      </w:r>
    </w:p>
    <w:p w:rsidR="001018E6" w:rsidRDefault="00137114" w:rsidP="00BC75C4">
      <w:pPr>
        <w:jc w:val="both"/>
      </w:pPr>
      <w:r>
        <w:t xml:space="preserve">ООО «ЭНЕРГИЯ» имеет Свидетельство на право проведения энергетического обследования №3711030030-30102012-Э0112, </w:t>
      </w:r>
      <w:r w:rsidRPr="00A02549">
        <w:t>выданное Саморегулируемой организацией</w:t>
      </w:r>
      <w:r>
        <w:t xml:space="preserve"> </w:t>
      </w:r>
      <w:r w:rsidRPr="00A02549">
        <w:t>Некоммерческое партнерство</w:t>
      </w:r>
      <w:r>
        <w:t xml:space="preserve"> «ЭнергоЭксперт». </w:t>
      </w:r>
    </w:p>
    <w:p w:rsidR="004D19EF" w:rsidRDefault="0040602B" w:rsidP="00BC75C4">
      <w:pPr>
        <w:jc w:val="both"/>
      </w:pPr>
      <w:r>
        <w:t>ООО</w:t>
      </w:r>
      <w:r w:rsidR="004D19EF">
        <w:t xml:space="preserve"> «ЭНЕРГИЯ» имеет Свидетельство о допуске к работам по подготовке проектной документации, которые влияют на безопасность объектов капитального строительства №261, выданное Некоммерческим Партнерством СРО Проектировщиков «СтройПроект» г. Санкт Петербург.</w:t>
      </w:r>
    </w:p>
    <w:p w:rsidR="00137114" w:rsidRPr="00A32B0C" w:rsidRDefault="00137114" w:rsidP="00BC75C4">
      <w:pPr>
        <w:jc w:val="both"/>
      </w:pPr>
      <w:r>
        <w:t>Копии Свидетель</w:t>
      </w:r>
      <w:proofErr w:type="gramStart"/>
      <w:r>
        <w:t>ств пр</w:t>
      </w:r>
      <w:proofErr w:type="gramEnd"/>
      <w:r>
        <w:t xml:space="preserve">иведены в Приложении </w:t>
      </w:r>
      <w:r w:rsidR="004D19EF">
        <w:t>2</w:t>
      </w:r>
      <w:r>
        <w:t>.</w:t>
      </w:r>
    </w:p>
    <w:p w:rsidR="00137114" w:rsidRPr="00A02549" w:rsidRDefault="00137114" w:rsidP="00BC75C4">
      <w:pPr>
        <w:jc w:val="both"/>
      </w:pPr>
      <w:r w:rsidRPr="00A02549">
        <w:t xml:space="preserve">Специалисты, принимающие участие в </w:t>
      </w:r>
      <w:r w:rsidR="004D19EF">
        <w:t>работе</w:t>
      </w:r>
      <w:r>
        <w:t>:</w:t>
      </w:r>
    </w:p>
    <w:p w:rsidR="004D19EF" w:rsidRDefault="004D19EF" w:rsidP="00BC75C4">
      <w:pPr>
        <w:jc w:val="both"/>
      </w:pPr>
      <w:r>
        <w:t>Руководитель</w:t>
      </w:r>
      <w:r w:rsidR="00137114">
        <w:t>: Гортинский Андрей Аркадьевич</w:t>
      </w:r>
      <w:r>
        <w:t>;</w:t>
      </w:r>
    </w:p>
    <w:p w:rsidR="00137114" w:rsidRPr="00677C69" w:rsidRDefault="00137114" w:rsidP="00BC75C4">
      <w:pPr>
        <w:jc w:val="both"/>
      </w:pPr>
      <w:r>
        <w:t>Эксперт</w:t>
      </w:r>
      <w:r w:rsidRPr="00677C69">
        <w:t>: к.т.н. Щеголев Алексей Александрович</w:t>
      </w:r>
      <w:r w:rsidR="004D19EF">
        <w:t>;</w:t>
      </w:r>
      <w:r w:rsidRPr="00677C69">
        <w:t xml:space="preserve"> </w:t>
      </w:r>
    </w:p>
    <w:p w:rsidR="00137114" w:rsidRPr="00677C69" w:rsidRDefault="00137114" w:rsidP="00BC75C4">
      <w:pPr>
        <w:jc w:val="both"/>
      </w:pPr>
      <w:r w:rsidRPr="00677C69">
        <w:t xml:space="preserve">Специалист: </w:t>
      </w:r>
      <w:r>
        <w:t xml:space="preserve"> </w:t>
      </w:r>
      <w:r w:rsidRPr="00677C69">
        <w:t>Щеголев Александр Алексеевич</w:t>
      </w:r>
      <w:r w:rsidR="004D19EF">
        <w:t>.</w:t>
      </w:r>
      <w:r w:rsidRPr="00677C69">
        <w:t xml:space="preserve"> </w:t>
      </w:r>
    </w:p>
    <w:p w:rsidR="00E77CBC" w:rsidRDefault="00E77CBC" w:rsidP="009B0351">
      <w:pPr>
        <w:spacing w:before="0" w:after="0" w:line="240" w:lineRule="auto"/>
        <w:ind w:firstLine="0"/>
        <w:jc w:val="center"/>
        <w:rPr>
          <w:b/>
        </w:rPr>
      </w:pPr>
    </w:p>
    <w:p w:rsidR="00E77CBC" w:rsidRDefault="00B912B1" w:rsidP="009B0351">
      <w:pPr>
        <w:spacing w:before="0" w:after="0" w:line="240" w:lineRule="auto"/>
        <w:ind w:firstLine="0"/>
        <w:jc w:val="center"/>
        <w:rPr>
          <w:b/>
          <w:bCs/>
          <w:szCs w:val="28"/>
          <w:lang w:eastAsia="ru-RU"/>
        </w:rPr>
      </w:pPr>
      <w:r>
        <w:rPr>
          <w:b/>
        </w:rPr>
        <w:t>2</w:t>
      </w:r>
      <w:r w:rsidR="009B0351" w:rsidRPr="009B0351">
        <w:rPr>
          <w:b/>
        </w:rPr>
        <w:t xml:space="preserve">. </w:t>
      </w:r>
      <w:r w:rsidR="009B0351" w:rsidRPr="009B0351">
        <w:rPr>
          <w:b/>
          <w:bCs/>
          <w:szCs w:val="28"/>
          <w:lang w:eastAsia="ru-RU"/>
        </w:rPr>
        <w:t xml:space="preserve">Существующее положение в сфере водоотведения </w:t>
      </w:r>
    </w:p>
    <w:p w:rsidR="009B0351" w:rsidRPr="009B0351" w:rsidRDefault="009B0351" w:rsidP="009B0351">
      <w:pPr>
        <w:spacing w:before="0" w:after="0" w:line="240" w:lineRule="auto"/>
        <w:ind w:firstLine="0"/>
        <w:jc w:val="center"/>
        <w:rPr>
          <w:b/>
          <w:szCs w:val="28"/>
        </w:rPr>
      </w:pPr>
      <w:r w:rsidRPr="009B0351">
        <w:rPr>
          <w:b/>
          <w:bCs/>
          <w:szCs w:val="28"/>
          <w:lang w:eastAsia="ru-RU"/>
        </w:rPr>
        <w:t>сел</w:t>
      </w:r>
      <w:r w:rsidR="003B1681">
        <w:rPr>
          <w:b/>
          <w:bCs/>
          <w:szCs w:val="28"/>
          <w:lang w:eastAsia="ru-RU"/>
        </w:rPr>
        <w:t>а Новые Горки</w:t>
      </w:r>
    </w:p>
    <w:p w:rsidR="009B0351" w:rsidRDefault="009B0351" w:rsidP="0008305E">
      <w:pPr>
        <w:jc w:val="center"/>
      </w:pPr>
    </w:p>
    <w:p w:rsidR="007E7F8B" w:rsidRDefault="007E7F8B" w:rsidP="008362FF">
      <w:pPr>
        <w:jc w:val="both"/>
      </w:pPr>
      <w:r>
        <w:t>Существующая система водоотведения с. Новые Горки состоит из двух сетей</w:t>
      </w:r>
      <w:r w:rsidR="00E77CBC">
        <w:t xml:space="preserve"> водоотведения</w:t>
      </w:r>
      <w:r>
        <w:t>, не сообщающихся между собой:</w:t>
      </w:r>
    </w:p>
    <w:p w:rsidR="007E7F8B" w:rsidRDefault="007E7F8B" w:rsidP="008362FF">
      <w:pPr>
        <w:jc w:val="both"/>
      </w:pPr>
      <w:r>
        <w:t>- централизованной сети водоотведения;</w:t>
      </w:r>
    </w:p>
    <w:p w:rsidR="007E7F8B" w:rsidRDefault="007E7F8B" w:rsidP="008362FF">
      <w:pPr>
        <w:jc w:val="both"/>
      </w:pPr>
      <w:r>
        <w:lastRenderedPageBreak/>
        <w:t>- локальной сети водоотведения.</w:t>
      </w:r>
    </w:p>
    <w:p w:rsidR="001278EC" w:rsidRDefault="001278EC" w:rsidP="008362FF">
      <w:pPr>
        <w:jc w:val="both"/>
      </w:pPr>
      <w:r>
        <w:t>Общая протяженность магистральных трубопроводов существующей системы водоотведения составляет 4 307 метров.</w:t>
      </w:r>
    </w:p>
    <w:p w:rsidR="00DD456C" w:rsidRPr="00DD456C" w:rsidRDefault="00DD456C" w:rsidP="00DD456C">
      <w:pPr>
        <w:spacing w:before="0" w:after="0"/>
        <w:jc w:val="center"/>
        <w:rPr>
          <w:lang w:eastAsia="ru-RU" w:bidi="ar-SA"/>
        </w:rPr>
      </w:pPr>
      <w:r w:rsidRPr="00DD456C">
        <w:rPr>
          <w:lang w:eastAsia="ru-RU" w:bidi="ar-SA"/>
        </w:rPr>
        <w:t>2.1. Описание результатов технического обследования системы водоотведения</w:t>
      </w:r>
    </w:p>
    <w:p w:rsidR="0059569B" w:rsidRDefault="007E7F8B" w:rsidP="008362FF">
      <w:pPr>
        <w:jc w:val="both"/>
      </w:pPr>
      <w:r>
        <w:t>Централизованная сеть водоотведения п</w:t>
      </w:r>
      <w:r w:rsidR="008362FF">
        <w:t>ролож</w:t>
      </w:r>
      <w:r>
        <w:t xml:space="preserve">ена в 1950-х годах и охватывает  многоквартирную застройку в центральной части села. Сеть состоит из трех магистральных линий </w:t>
      </w:r>
      <w:r w:rsidR="00B84F77">
        <w:t xml:space="preserve">проложенных керамическими трубами с диаметрами 200-400 мм, к которым по мере застройки присоединялись жилые многоквартирные дома и объекты социальной сферы. </w:t>
      </w:r>
      <w:r w:rsidR="0059569B">
        <w:t xml:space="preserve">Общая протяженность </w:t>
      </w:r>
      <w:r w:rsidR="00BE68C2">
        <w:t xml:space="preserve">магистральных трубопроводов </w:t>
      </w:r>
      <w:r w:rsidR="0059569B">
        <w:t xml:space="preserve">централизованной сети водоотведения составляет </w:t>
      </w:r>
      <w:r w:rsidR="00F42063">
        <w:t>3</w:t>
      </w:r>
      <w:r w:rsidR="001278EC">
        <w:t xml:space="preserve"> </w:t>
      </w:r>
      <w:r w:rsidR="00F42063">
        <w:t>417</w:t>
      </w:r>
      <w:r w:rsidR="0059569B">
        <w:t xml:space="preserve">  метров. </w:t>
      </w:r>
      <w:r w:rsidR="007F63B1">
        <w:t xml:space="preserve">В настоящее время централизованная сеть водоотведения (кроме </w:t>
      </w:r>
      <w:r w:rsidR="00E77CBC">
        <w:t xml:space="preserve">участка сети, проложенного по территории бывшей </w:t>
      </w:r>
      <w:proofErr w:type="spellStart"/>
      <w:r w:rsidR="00E77CBC">
        <w:t>Ново-Горкинской</w:t>
      </w:r>
      <w:proofErr w:type="spellEnd"/>
      <w:r w:rsidR="00E77CBC">
        <w:t xml:space="preserve"> прядильно-ткацкой фабрики и </w:t>
      </w:r>
      <w:r w:rsidR="007F63B1">
        <w:t xml:space="preserve">КНС) обслуживается предприятием ООО «Комсети». </w:t>
      </w:r>
      <w:r w:rsidR="0059569B">
        <w:t xml:space="preserve">Характеристика участков сети приведена в таблице </w:t>
      </w:r>
      <w:r w:rsidR="00A5433E">
        <w:t>2</w:t>
      </w:r>
      <w:r w:rsidR="0059569B">
        <w:t>.1.</w:t>
      </w:r>
    </w:p>
    <w:p w:rsidR="009F6F6D" w:rsidRDefault="009F6F6D" w:rsidP="00B95412">
      <w:pPr>
        <w:spacing w:line="240" w:lineRule="auto"/>
        <w:jc w:val="right"/>
      </w:pPr>
      <w:r>
        <w:t xml:space="preserve">Таблица </w:t>
      </w:r>
      <w:r w:rsidR="00A5433E">
        <w:t>2</w:t>
      </w:r>
      <w:r>
        <w:t>.1.</w:t>
      </w:r>
    </w:p>
    <w:p w:rsidR="009F6F6D" w:rsidRDefault="009F6F6D" w:rsidP="00B95412">
      <w:pPr>
        <w:spacing w:line="240" w:lineRule="auto"/>
        <w:jc w:val="center"/>
      </w:pPr>
      <w:r>
        <w:t>Характеристика участков централизованной сети водоотведения.</w:t>
      </w:r>
    </w:p>
    <w:tbl>
      <w:tblPr>
        <w:tblpPr w:leftFromText="180" w:rightFromText="180" w:vertAnchor="text" w:horzAnchor="margin" w:tblpXSpec="center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47"/>
        <w:gridCol w:w="1315"/>
        <w:gridCol w:w="1390"/>
        <w:gridCol w:w="2023"/>
      </w:tblGrid>
      <w:tr w:rsidR="00CF3D49" w:rsidRPr="008104FC" w:rsidTr="00CF3D49">
        <w:tc>
          <w:tcPr>
            <w:tcW w:w="0" w:type="auto"/>
          </w:tcPr>
          <w:p w:rsidR="00CF3D49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№ </w:t>
            </w:r>
          </w:p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proofErr w:type="gramStart"/>
            <w:r w:rsidRPr="008104FC">
              <w:rPr>
                <w:szCs w:val="28"/>
                <w:lang w:eastAsia="ru-RU" w:bidi="ar-SA"/>
              </w:rPr>
              <w:t>п</w:t>
            </w:r>
            <w:proofErr w:type="gramEnd"/>
            <w:r w:rsidRPr="008104FC">
              <w:rPr>
                <w:szCs w:val="28"/>
                <w:lang w:eastAsia="ru-RU" w:bidi="ar-SA"/>
              </w:rPr>
              <w:t>/п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Наименование участка</w:t>
            </w:r>
          </w:p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трубопровода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Диаметр</w:t>
            </w:r>
            <w:r>
              <w:rPr>
                <w:szCs w:val="28"/>
                <w:lang w:eastAsia="ru-RU" w:bidi="ar-SA"/>
              </w:rPr>
              <w:t>,</w:t>
            </w:r>
          </w:p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мм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М</w:t>
            </w:r>
            <w:r w:rsidRPr="008104FC">
              <w:rPr>
                <w:szCs w:val="28"/>
                <w:lang w:eastAsia="ru-RU" w:bidi="ar-SA"/>
              </w:rPr>
              <w:t xml:space="preserve">атериал </w:t>
            </w:r>
          </w:p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труб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Д</w:t>
            </w:r>
            <w:r w:rsidRPr="008104FC">
              <w:rPr>
                <w:szCs w:val="28"/>
                <w:lang w:eastAsia="ru-RU" w:bidi="ar-SA"/>
              </w:rPr>
              <w:t>лина участка</w:t>
            </w:r>
            <w:r>
              <w:rPr>
                <w:szCs w:val="28"/>
                <w:lang w:eastAsia="ru-RU" w:bidi="ar-SA"/>
              </w:rPr>
              <w:t>,</w:t>
            </w:r>
          </w:p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     м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КНС – р. Уводь</w:t>
            </w:r>
            <w:r w:rsidR="00B95412">
              <w:rPr>
                <w:szCs w:val="28"/>
                <w:lang w:eastAsia="ru-RU" w:bidi="ar-SA"/>
              </w:rPr>
              <w:t>*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керамика  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166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2.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КНС – 1КК -2</w:t>
            </w:r>
            <w:r w:rsidR="00B95412">
              <w:rPr>
                <w:szCs w:val="28"/>
                <w:lang w:eastAsia="ru-RU" w:bidi="ar-SA"/>
              </w:rPr>
              <w:t>*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керамика  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86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1КК-2 – 1КК-3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керамика  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23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1КК-2 – 1КК-4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99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1КК-4 – 1КК-5 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керамика  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47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1КК-5 – 1КК-6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керамика  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11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1КК-5 – 1КК-35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1КК-6 – 1КК-8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9.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1КК-7 – 1КК-17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105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1КК-6 – 1КК-21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264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11.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1КК-21 – 1КК-28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127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1КК-21 – 1КК-29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31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1КК-30 – 1КК-33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102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14.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1КК-4 – 1КК-36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17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15.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1КК-36 – 1КК-38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16.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1КК-36 – 1КК-40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39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17.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КНС – 2КК-1</w:t>
            </w:r>
            <w:r w:rsidR="00B95412">
              <w:rPr>
                <w:szCs w:val="28"/>
                <w:lang w:eastAsia="ru-RU" w:bidi="ar-SA"/>
              </w:rPr>
              <w:t>*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lastRenderedPageBreak/>
              <w:t>18.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2КК-1 - 2КК-1Б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19.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 – 2КК-2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 – 2КК-2А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21.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 – 2КК-3</w:t>
            </w:r>
            <w:r w:rsidR="00B95412">
              <w:rPr>
                <w:szCs w:val="28"/>
                <w:lang w:eastAsia="ru-RU" w:bidi="ar-SA"/>
              </w:rPr>
              <w:t>*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17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22.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2КК-3 – 2КК-5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23.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 – 2КК-6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24.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 – 2КК-7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42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25.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2КК-7 -2КК-24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19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26.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 – 2КК-8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24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27.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 – 2КК-23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135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28.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 – 2КК-9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29.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 – 2КК-15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53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 – 2КК-19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102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31.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 – 2КК-25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32.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2КК-25 – 2КК-28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54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33.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2КК-28 – 2КК-34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35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34.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2КК-28 – 2КК-38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54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35.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2КК-25 – 2КК-39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63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36.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2КК-39 – 2КК-40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26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37.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2КК-40 – 2КК-42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55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38.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2КК-40 – 2КК-44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39.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2КК-44 – 2КК-46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24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2КК-46 – 2КК-48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41.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2КК-46 – 2КК-49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42.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2КК-49 – 2КК-51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43.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2КК-49 – 2КК-54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48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44.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2КК-54 – 2КК-58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45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45.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2КК-54 – 2КК-54А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46.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2КК54 – 2КК-60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25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47.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2КК-58 – 2КК-62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48.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2КК-58 – 2КК-55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49.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2КК-58 – 2КК-63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50.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2КК-63 – 2КК-65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44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51.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2КК-66 – 2КК-67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2КК-63 – 2КК-68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53.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2КК-70 – 2КК-72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60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54.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2КК-71 – 2КК-76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60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2КК-44 – 2КК-89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56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2КК-89 – 2КК-90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23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57.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2КК-89 – 2КК-78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70</w:t>
            </w:r>
          </w:p>
        </w:tc>
      </w:tr>
      <w:tr w:rsidR="00CF3D49" w:rsidRPr="008104FC" w:rsidTr="00CF3D49"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58.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2КК-78 – 2КК-85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59.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2КК-78 – 2КК-82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60.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2КК-78 – 2КК-83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lastRenderedPageBreak/>
              <w:t>61.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2КК-85 – 2КК-88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35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62.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2КК-39 – 2КК-90А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71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63.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2КК-90А – 2КК-91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64.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2КК-90А – 2КК-98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81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65.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2КК-98 – 2КК-99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66.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2КК-98 – 2КК-101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71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67.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2КК-101 – 2КК-104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68.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2КК-101 – 2КК-105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69.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2КК-101 – 2КК-108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26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70.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2КК-113 – 2КК-116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47</w:t>
            </w:r>
          </w:p>
        </w:tc>
      </w:tr>
      <w:tr w:rsidR="00CF3D49" w:rsidRPr="008104FC" w:rsidTr="00CF3D49"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71.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2КК-113 – 2КК-121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CF3D49" w:rsidRPr="008104FC" w:rsidRDefault="00CF3D49" w:rsidP="00CF3D49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67</w:t>
            </w:r>
          </w:p>
        </w:tc>
      </w:tr>
    </w:tbl>
    <w:p w:rsidR="00CF3D49" w:rsidRDefault="00CF3D49" w:rsidP="00CF3D49">
      <w:pPr>
        <w:jc w:val="both"/>
      </w:pPr>
    </w:p>
    <w:p w:rsidR="00CF3D49" w:rsidRDefault="00CF3D49" w:rsidP="00CF3D49">
      <w:pPr>
        <w:jc w:val="both"/>
      </w:pPr>
    </w:p>
    <w:p w:rsidR="0011614B" w:rsidRDefault="0011614B" w:rsidP="00CF3D49"/>
    <w:p w:rsidR="0011614B" w:rsidRDefault="0011614B" w:rsidP="009F6F6D">
      <w:pPr>
        <w:jc w:val="center"/>
      </w:pPr>
    </w:p>
    <w:p w:rsidR="0011614B" w:rsidRDefault="0011614B" w:rsidP="009F6F6D">
      <w:pPr>
        <w:jc w:val="center"/>
      </w:pPr>
    </w:p>
    <w:p w:rsidR="00B95412" w:rsidRDefault="00B95412" w:rsidP="00B95412">
      <w:pPr>
        <w:jc w:val="both"/>
      </w:pPr>
      <w:r>
        <w:t xml:space="preserve">* - </w:t>
      </w:r>
      <w:proofErr w:type="gramStart"/>
      <w:r>
        <w:t>участки</w:t>
      </w:r>
      <w:proofErr w:type="gramEnd"/>
      <w:r>
        <w:t xml:space="preserve"> находящиеся на балансе ООО «</w:t>
      </w:r>
      <w:proofErr w:type="spellStart"/>
      <w:r>
        <w:t>ЭнергоТраст</w:t>
      </w:r>
      <w:proofErr w:type="spellEnd"/>
      <w:r>
        <w:t xml:space="preserve">»             </w:t>
      </w:r>
    </w:p>
    <w:p w:rsidR="007E7F8B" w:rsidRDefault="009F6F6D" w:rsidP="00B95412">
      <w:pPr>
        <w:jc w:val="both"/>
      </w:pPr>
      <w:r>
        <w:t xml:space="preserve">Централизованная сеть водоотведения собирается в КНС бывшей </w:t>
      </w:r>
      <w:proofErr w:type="spellStart"/>
      <w:r>
        <w:t>Ново-Горкинской</w:t>
      </w:r>
      <w:proofErr w:type="spellEnd"/>
      <w:r>
        <w:t xml:space="preserve"> прядильно-ткацкой фабрики, после которой, неочищенные стоки сбрасываются в р. Уводь. Очистные сооружения отсутствуют. </w:t>
      </w:r>
      <w:r w:rsidR="00B84F77">
        <w:t xml:space="preserve">КНС </w:t>
      </w:r>
      <w:proofErr w:type="gramStart"/>
      <w:r>
        <w:t>построена</w:t>
      </w:r>
      <w:proofErr w:type="gramEnd"/>
      <w:r>
        <w:t xml:space="preserve"> одновременно с прокладкой централизованной сети водоотведения и, в настоящее время,  </w:t>
      </w:r>
      <w:r w:rsidR="00B84F77">
        <w:t>находится на балансе коммерческого предприятия</w:t>
      </w:r>
      <w:r w:rsidR="008362FF">
        <w:t xml:space="preserve"> «</w:t>
      </w:r>
      <w:proofErr w:type="spellStart"/>
      <w:r w:rsidR="008362FF">
        <w:t>ЭнергоТраст</w:t>
      </w:r>
      <w:proofErr w:type="spellEnd"/>
      <w:r w:rsidR="008362FF">
        <w:t>»</w:t>
      </w:r>
      <w:r w:rsidR="00B84F77">
        <w:t xml:space="preserve">. </w:t>
      </w:r>
      <w:r w:rsidR="008362FF">
        <w:t xml:space="preserve"> Мощность КНС составляет 2880 м</w:t>
      </w:r>
      <w:r w:rsidR="008362FF" w:rsidRPr="00B95412">
        <w:rPr>
          <w:vertAlign w:val="superscript"/>
        </w:rPr>
        <w:t>3</w:t>
      </w:r>
      <w:r w:rsidR="008362FF">
        <w:t xml:space="preserve">/сутки.  </w:t>
      </w:r>
      <w:r w:rsidR="0059569B">
        <w:t xml:space="preserve">Основное </w:t>
      </w:r>
      <w:r w:rsidR="007F63B1">
        <w:t>оборудование,</w:t>
      </w:r>
      <w:r w:rsidR="0059569B">
        <w:t xml:space="preserve"> установленное на КНС</w:t>
      </w:r>
      <w:r w:rsidR="007F63B1">
        <w:t>,</w:t>
      </w:r>
      <w:r w:rsidR="008362FF">
        <w:t xml:space="preserve"> приведен</w:t>
      </w:r>
      <w:r w:rsidR="0059569B">
        <w:t>о</w:t>
      </w:r>
      <w:r w:rsidR="008362FF">
        <w:t xml:space="preserve"> в таблице </w:t>
      </w:r>
      <w:r w:rsidR="00A5433E">
        <w:t>2</w:t>
      </w:r>
      <w:r w:rsidR="008362FF">
        <w:t>.2.</w:t>
      </w:r>
      <w:r w:rsidR="0059569B">
        <w:t xml:space="preserve"> </w:t>
      </w:r>
    </w:p>
    <w:p w:rsidR="0059569B" w:rsidRDefault="0059569B" w:rsidP="0059569B">
      <w:pPr>
        <w:jc w:val="right"/>
      </w:pPr>
      <w:r>
        <w:t xml:space="preserve">Таблица </w:t>
      </w:r>
      <w:r w:rsidR="00A5433E">
        <w:t>2</w:t>
      </w:r>
      <w:r>
        <w:t>.2.</w:t>
      </w:r>
    </w:p>
    <w:p w:rsidR="0059569B" w:rsidRDefault="0059569B" w:rsidP="0059569B">
      <w:pPr>
        <w:jc w:val="center"/>
      </w:pPr>
      <w:r>
        <w:t xml:space="preserve">Основное </w:t>
      </w:r>
      <w:r w:rsidR="007F63B1">
        <w:t>оборудование,</w:t>
      </w:r>
      <w:r>
        <w:t xml:space="preserve"> установленное на КНС</w:t>
      </w:r>
    </w:p>
    <w:tbl>
      <w:tblPr>
        <w:tblStyle w:val="a5"/>
        <w:tblW w:w="0" w:type="auto"/>
        <w:tblLook w:val="04A0"/>
      </w:tblPr>
      <w:tblGrid>
        <w:gridCol w:w="1856"/>
        <w:gridCol w:w="1769"/>
        <w:gridCol w:w="2772"/>
        <w:gridCol w:w="1825"/>
        <w:gridCol w:w="1916"/>
      </w:tblGrid>
      <w:tr w:rsidR="009F6F6D" w:rsidTr="00DC6EA3">
        <w:tc>
          <w:tcPr>
            <w:tcW w:w="2027" w:type="dxa"/>
            <w:vAlign w:val="center"/>
          </w:tcPr>
          <w:p w:rsidR="009F6F6D" w:rsidRDefault="009F6F6D" w:rsidP="00DC6EA3">
            <w:pPr>
              <w:spacing w:line="240" w:lineRule="auto"/>
              <w:ind w:firstLine="0"/>
              <w:jc w:val="center"/>
            </w:pPr>
            <w:r>
              <w:t>Марка</w:t>
            </w:r>
          </w:p>
          <w:p w:rsidR="009F6F6D" w:rsidRDefault="009F6F6D" w:rsidP="00DC6EA3">
            <w:pPr>
              <w:spacing w:line="240" w:lineRule="auto"/>
              <w:ind w:firstLine="0"/>
              <w:jc w:val="center"/>
            </w:pPr>
            <w:r>
              <w:t>насоса</w:t>
            </w:r>
          </w:p>
        </w:tc>
        <w:tc>
          <w:tcPr>
            <w:tcW w:w="2027" w:type="dxa"/>
            <w:vAlign w:val="center"/>
          </w:tcPr>
          <w:p w:rsidR="009F6F6D" w:rsidRDefault="009F6F6D" w:rsidP="00DC6EA3">
            <w:pPr>
              <w:spacing w:line="240" w:lineRule="auto"/>
              <w:ind w:firstLine="0"/>
              <w:jc w:val="center"/>
            </w:pPr>
            <w:r>
              <w:t xml:space="preserve">Кол-во,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028" w:type="dxa"/>
            <w:vAlign w:val="center"/>
          </w:tcPr>
          <w:p w:rsidR="009F6F6D" w:rsidRDefault="009F6F6D" w:rsidP="00DC6EA3">
            <w:pPr>
              <w:spacing w:line="240" w:lineRule="auto"/>
              <w:ind w:firstLine="0"/>
              <w:jc w:val="center"/>
            </w:pPr>
            <w:r>
              <w:t>Производительность,</w:t>
            </w:r>
          </w:p>
          <w:p w:rsidR="009F6F6D" w:rsidRPr="009F6F6D" w:rsidRDefault="009F6F6D" w:rsidP="00DC6EA3">
            <w:pPr>
              <w:spacing w:line="240" w:lineRule="auto"/>
              <w:ind w:firstLine="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2028" w:type="dxa"/>
            <w:vAlign w:val="center"/>
          </w:tcPr>
          <w:p w:rsidR="009F6F6D" w:rsidRDefault="009F6F6D" w:rsidP="00DC6EA3">
            <w:pPr>
              <w:spacing w:line="240" w:lineRule="auto"/>
              <w:ind w:firstLine="0"/>
              <w:jc w:val="center"/>
            </w:pPr>
            <w:r>
              <w:t xml:space="preserve">Напор, </w:t>
            </w:r>
            <w:proofErr w:type="gramStart"/>
            <w:r>
              <w:t>м</w:t>
            </w:r>
            <w:proofErr w:type="gramEnd"/>
          </w:p>
        </w:tc>
        <w:tc>
          <w:tcPr>
            <w:tcW w:w="2028" w:type="dxa"/>
            <w:vAlign w:val="center"/>
          </w:tcPr>
          <w:p w:rsidR="009F6F6D" w:rsidRDefault="009F6F6D" w:rsidP="00DC6EA3">
            <w:pPr>
              <w:spacing w:line="240" w:lineRule="auto"/>
              <w:ind w:firstLine="0"/>
              <w:jc w:val="center"/>
            </w:pPr>
            <w:r>
              <w:t>Мощность</w:t>
            </w:r>
          </w:p>
          <w:p w:rsidR="009F6F6D" w:rsidRDefault="00DC6EA3" w:rsidP="00DC6EA3">
            <w:pPr>
              <w:spacing w:line="240" w:lineRule="auto"/>
              <w:ind w:firstLine="0"/>
              <w:jc w:val="center"/>
            </w:pPr>
            <w:proofErr w:type="spellStart"/>
            <w:r>
              <w:t>эл</w:t>
            </w:r>
            <w:proofErr w:type="spellEnd"/>
            <w:r w:rsidR="009F6F6D">
              <w:t xml:space="preserve">. </w:t>
            </w:r>
            <w:r>
              <w:t>двигателя</w:t>
            </w:r>
            <w:r w:rsidR="009F6F6D">
              <w:t>,</w:t>
            </w:r>
          </w:p>
          <w:p w:rsidR="009F6F6D" w:rsidRDefault="009F6F6D" w:rsidP="00DC6EA3">
            <w:pPr>
              <w:spacing w:line="240" w:lineRule="auto"/>
              <w:ind w:firstLine="0"/>
              <w:jc w:val="center"/>
            </w:pPr>
            <w:r>
              <w:t>кВт.</w:t>
            </w:r>
          </w:p>
        </w:tc>
      </w:tr>
      <w:tr w:rsidR="009F6F6D" w:rsidTr="009F6F6D">
        <w:tc>
          <w:tcPr>
            <w:tcW w:w="2027" w:type="dxa"/>
          </w:tcPr>
          <w:p w:rsidR="009F6F6D" w:rsidRDefault="00DC6EA3" w:rsidP="00DC6EA3">
            <w:pPr>
              <w:ind w:firstLine="0"/>
              <w:jc w:val="center"/>
            </w:pPr>
            <w:proofErr w:type="gramStart"/>
            <w:r>
              <w:t>СМ</w:t>
            </w:r>
            <w:proofErr w:type="gramEnd"/>
            <w:r>
              <w:t xml:space="preserve"> 150 125</w:t>
            </w:r>
          </w:p>
        </w:tc>
        <w:tc>
          <w:tcPr>
            <w:tcW w:w="2027" w:type="dxa"/>
          </w:tcPr>
          <w:p w:rsidR="009F6F6D" w:rsidRDefault="00DC6EA3" w:rsidP="0059569B">
            <w:pPr>
              <w:ind w:firstLine="0"/>
              <w:jc w:val="center"/>
            </w:pPr>
            <w:r>
              <w:t>1</w:t>
            </w:r>
          </w:p>
        </w:tc>
        <w:tc>
          <w:tcPr>
            <w:tcW w:w="2028" w:type="dxa"/>
          </w:tcPr>
          <w:p w:rsidR="009F6F6D" w:rsidRDefault="00DC6EA3" w:rsidP="0059569B">
            <w:pPr>
              <w:ind w:firstLine="0"/>
              <w:jc w:val="center"/>
            </w:pPr>
            <w:r>
              <w:t>136</w:t>
            </w:r>
          </w:p>
        </w:tc>
        <w:tc>
          <w:tcPr>
            <w:tcW w:w="2028" w:type="dxa"/>
          </w:tcPr>
          <w:p w:rsidR="009F6F6D" w:rsidRDefault="00DC6EA3" w:rsidP="0059569B">
            <w:pPr>
              <w:ind w:firstLine="0"/>
              <w:jc w:val="center"/>
            </w:pPr>
            <w:r>
              <w:t>14</w:t>
            </w:r>
          </w:p>
        </w:tc>
        <w:tc>
          <w:tcPr>
            <w:tcW w:w="2028" w:type="dxa"/>
          </w:tcPr>
          <w:p w:rsidR="009F6F6D" w:rsidRDefault="00DC6EA3" w:rsidP="0059569B">
            <w:pPr>
              <w:ind w:firstLine="0"/>
              <w:jc w:val="center"/>
            </w:pPr>
            <w:r>
              <w:t>37</w:t>
            </w:r>
          </w:p>
        </w:tc>
      </w:tr>
      <w:tr w:rsidR="009F6F6D" w:rsidTr="009F6F6D">
        <w:tc>
          <w:tcPr>
            <w:tcW w:w="2027" w:type="dxa"/>
          </w:tcPr>
          <w:p w:rsidR="009F6F6D" w:rsidRDefault="00DC6EA3" w:rsidP="00DC6EA3">
            <w:pPr>
              <w:ind w:firstLine="0"/>
              <w:jc w:val="center"/>
            </w:pPr>
            <w:r>
              <w:t>ФГ 144/10,5</w:t>
            </w:r>
          </w:p>
        </w:tc>
        <w:tc>
          <w:tcPr>
            <w:tcW w:w="2027" w:type="dxa"/>
          </w:tcPr>
          <w:p w:rsidR="009F6F6D" w:rsidRDefault="00DC6EA3" w:rsidP="0059569B">
            <w:pPr>
              <w:ind w:firstLine="0"/>
              <w:jc w:val="center"/>
            </w:pPr>
            <w:r>
              <w:t>1</w:t>
            </w:r>
          </w:p>
        </w:tc>
        <w:tc>
          <w:tcPr>
            <w:tcW w:w="2028" w:type="dxa"/>
          </w:tcPr>
          <w:p w:rsidR="009F6F6D" w:rsidRDefault="00DC6EA3" w:rsidP="0059569B">
            <w:pPr>
              <w:ind w:firstLine="0"/>
              <w:jc w:val="center"/>
            </w:pPr>
            <w:r>
              <w:t>144</w:t>
            </w:r>
          </w:p>
        </w:tc>
        <w:tc>
          <w:tcPr>
            <w:tcW w:w="2028" w:type="dxa"/>
          </w:tcPr>
          <w:p w:rsidR="009F6F6D" w:rsidRDefault="00DC6EA3" w:rsidP="0059569B">
            <w:pPr>
              <w:ind w:firstLine="0"/>
              <w:jc w:val="center"/>
            </w:pPr>
            <w:r>
              <w:t>10,5</w:t>
            </w:r>
          </w:p>
        </w:tc>
        <w:tc>
          <w:tcPr>
            <w:tcW w:w="2028" w:type="dxa"/>
          </w:tcPr>
          <w:p w:rsidR="009F6F6D" w:rsidRDefault="00DC6EA3" w:rsidP="0059569B">
            <w:pPr>
              <w:ind w:firstLine="0"/>
              <w:jc w:val="center"/>
            </w:pPr>
            <w:r>
              <w:t>37</w:t>
            </w:r>
          </w:p>
        </w:tc>
      </w:tr>
    </w:tbl>
    <w:p w:rsidR="009F6F6D" w:rsidRDefault="009F6F6D" w:rsidP="0059569B">
      <w:pPr>
        <w:jc w:val="center"/>
      </w:pPr>
    </w:p>
    <w:p w:rsidR="00B95412" w:rsidRDefault="00B95412" w:rsidP="00B95412">
      <w:pPr>
        <w:jc w:val="both"/>
        <w:rPr>
          <w:bCs/>
          <w:szCs w:val="28"/>
          <w:lang w:eastAsia="ru-RU"/>
        </w:rPr>
      </w:pPr>
      <w:r>
        <w:t xml:space="preserve">КНС не </w:t>
      </w:r>
      <w:proofErr w:type="gramStart"/>
      <w:r>
        <w:t>оборудована</w:t>
      </w:r>
      <w:proofErr w:type="gramEnd"/>
      <w:r>
        <w:t xml:space="preserve"> приборами учета стоков. </w:t>
      </w:r>
      <w:r>
        <w:rPr>
          <w:bCs/>
          <w:szCs w:val="28"/>
          <w:lang w:eastAsia="ru-RU"/>
        </w:rPr>
        <w:t xml:space="preserve">В связи с тем, что мощность КНС значительно превышает объем перекачиваемых стоков, предположительно имеется резерв мощностей водоотведения. </w:t>
      </w:r>
      <w:r>
        <w:t xml:space="preserve">Кроме бытовых стоков с. Новые Горки, КНС принимает производственные стоки бывшей </w:t>
      </w:r>
      <w:proofErr w:type="spellStart"/>
      <w:r>
        <w:t>Ново-Горкинской</w:t>
      </w:r>
      <w:proofErr w:type="spellEnd"/>
      <w:r>
        <w:t xml:space="preserve"> прядильно-ткацкой фабрики. Объем данных стоков, из-за отсутствия приборов учета </w:t>
      </w:r>
      <w:proofErr w:type="spellStart"/>
      <w:r>
        <w:t>неопределен</w:t>
      </w:r>
      <w:proofErr w:type="spellEnd"/>
      <w:r>
        <w:t xml:space="preserve">. Степень износа оборудования КНС составляет 70%. Расчет </w:t>
      </w:r>
      <w:r>
        <w:lastRenderedPageBreak/>
        <w:t xml:space="preserve">перекаченных стоков производится косвенным методом. Реконструкция </w:t>
      </w:r>
      <w:proofErr w:type="gramStart"/>
      <w:r>
        <w:t>существующей</w:t>
      </w:r>
      <w:proofErr w:type="gramEnd"/>
      <w:r>
        <w:t xml:space="preserve"> КНС может производиться за счет инвестиций собственника.</w:t>
      </w:r>
    </w:p>
    <w:p w:rsidR="008362FF" w:rsidRDefault="00B84F77" w:rsidP="0070160A">
      <w:pPr>
        <w:jc w:val="both"/>
      </w:pPr>
      <w:r>
        <w:t>Локальная</w:t>
      </w:r>
      <w:r w:rsidR="008362FF">
        <w:t xml:space="preserve"> сеть водоотведения проложена ориентировочно в 1905 году. Сеть осуществляет водоотведение от группы общественных зданий  </w:t>
      </w:r>
      <w:r w:rsidR="003023E5">
        <w:t xml:space="preserve">(школа, поликлиника, детский сад и т.д.) </w:t>
      </w:r>
      <w:r w:rsidR="008362FF">
        <w:t>расположен</w:t>
      </w:r>
      <w:r w:rsidR="003023E5">
        <w:t>ных севернее ул. Б. Шуйская.</w:t>
      </w:r>
      <w:r w:rsidR="008362FF">
        <w:t xml:space="preserve"> </w:t>
      </w:r>
      <w:r w:rsidR="003023E5">
        <w:t xml:space="preserve">В основном сеть состоит из стальных труб диаметром 200 мм. </w:t>
      </w:r>
      <w:r w:rsidR="00652DEE">
        <w:t xml:space="preserve">Общая протяженность магистральных трубопроводов сети составляет 890 метров. </w:t>
      </w:r>
      <w:r w:rsidR="003023E5">
        <w:t xml:space="preserve">Сбор стоков производится в шесть отстойников, после которых стоки сбрасываются в близлежащий пруд.  В настоящее время система не обслуживается, отстойники завалены мусором, станция перекачки находится в нерабочем состоянии. </w:t>
      </w:r>
      <w:r w:rsidR="00652DEE">
        <w:t>Среднесуточный объем стоков, рассчитанный на основании данных по водопотреблению абонентов сети, составляет 10 м</w:t>
      </w:r>
      <w:r w:rsidR="00652DEE">
        <w:rPr>
          <w:vertAlign w:val="superscript"/>
        </w:rPr>
        <w:t>3</w:t>
      </w:r>
      <w:r w:rsidR="00652DEE">
        <w:t xml:space="preserve">/сутки. </w:t>
      </w:r>
      <w:r w:rsidR="003023E5">
        <w:t xml:space="preserve">Характеристика участков сети приведена в таблице </w:t>
      </w:r>
      <w:r w:rsidR="00A5433E">
        <w:t>2</w:t>
      </w:r>
      <w:r w:rsidR="003023E5">
        <w:t>.3.</w:t>
      </w:r>
    </w:p>
    <w:p w:rsidR="00A5433E" w:rsidRDefault="00A5433E" w:rsidP="00A5433E">
      <w:pPr>
        <w:jc w:val="right"/>
      </w:pPr>
      <w:r>
        <w:t>Таблица 2.3.</w:t>
      </w:r>
    </w:p>
    <w:p w:rsidR="00A5433E" w:rsidRDefault="00A5433E" w:rsidP="00A5433E">
      <w:pPr>
        <w:jc w:val="center"/>
      </w:pPr>
      <w:r>
        <w:t>Характеристика участков локальной сети водоотведения.</w:t>
      </w: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2947"/>
        <w:gridCol w:w="1197"/>
        <w:gridCol w:w="1328"/>
        <w:gridCol w:w="1905"/>
      </w:tblGrid>
      <w:tr w:rsidR="008104FC" w:rsidRPr="008104FC" w:rsidTr="008104FC"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№ </w:t>
            </w:r>
            <w:proofErr w:type="gramStart"/>
            <w:r w:rsidRPr="008104FC">
              <w:rPr>
                <w:szCs w:val="28"/>
                <w:lang w:eastAsia="ru-RU" w:bidi="ar-SA"/>
              </w:rPr>
              <w:t>п</w:t>
            </w:r>
            <w:proofErr w:type="gramEnd"/>
            <w:r w:rsidRPr="008104FC">
              <w:rPr>
                <w:szCs w:val="28"/>
                <w:lang w:eastAsia="ru-RU" w:bidi="ar-SA"/>
              </w:rPr>
              <w:t>/п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Наименование участка</w:t>
            </w:r>
          </w:p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трубопровода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диаметр</w:t>
            </w:r>
          </w:p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мм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материал </w:t>
            </w:r>
          </w:p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труб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длина участка</w:t>
            </w:r>
          </w:p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     м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BE68C2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3КК-1 – 3КК-5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130</w:t>
            </w:r>
          </w:p>
        </w:tc>
      </w:tr>
      <w:tr w:rsidR="008104FC" w:rsidRPr="008104FC" w:rsidTr="008104FC">
        <w:tc>
          <w:tcPr>
            <w:tcW w:w="0" w:type="auto"/>
            <w:shd w:val="clear" w:color="auto" w:fill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3КК-5 – 3КК-6</w:t>
            </w:r>
          </w:p>
        </w:tc>
        <w:tc>
          <w:tcPr>
            <w:tcW w:w="0" w:type="auto"/>
            <w:shd w:val="clear" w:color="auto" w:fill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69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3КК-6 – 3КК-7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3КК-6 – 3КК-8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43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5.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3КК-8– 3КК-9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6.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3КК-8– 3КК-12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59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7.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3КК-8 – 3КК-13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105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8.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3КК5 – 3КК15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77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9.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3КК15 – 3КК18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137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10.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3КК15 – 3КК30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106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11.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3КК15 – 3КК25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54</w:t>
            </w:r>
          </w:p>
        </w:tc>
      </w:tr>
      <w:tr w:rsidR="008104FC" w:rsidRPr="008104FC" w:rsidTr="008104FC">
        <w:tc>
          <w:tcPr>
            <w:tcW w:w="0" w:type="auto"/>
          </w:tcPr>
          <w:p w:rsidR="008104FC" w:rsidRPr="008104FC" w:rsidRDefault="00BE68C2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12.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3КК15 – 3КК23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8104FC" w:rsidRPr="008104FC" w:rsidRDefault="008104FC" w:rsidP="008104FC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74</w:t>
            </w:r>
          </w:p>
        </w:tc>
      </w:tr>
    </w:tbl>
    <w:p w:rsidR="0048097F" w:rsidRDefault="0048097F" w:rsidP="0048097F"/>
    <w:p w:rsidR="00480622" w:rsidRDefault="00017543" w:rsidP="0070160A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Существующ</w:t>
      </w:r>
      <w:r w:rsidR="00922961">
        <w:rPr>
          <w:bCs/>
          <w:szCs w:val="28"/>
          <w:lang w:eastAsia="ru-RU"/>
        </w:rPr>
        <w:t>ие трубопроводы</w:t>
      </w:r>
      <w:r>
        <w:rPr>
          <w:bCs/>
          <w:szCs w:val="28"/>
          <w:lang w:eastAsia="ru-RU"/>
        </w:rPr>
        <w:t xml:space="preserve"> систем</w:t>
      </w:r>
      <w:r w:rsidR="00922961">
        <w:rPr>
          <w:bCs/>
          <w:szCs w:val="28"/>
          <w:lang w:eastAsia="ru-RU"/>
        </w:rPr>
        <w:t>ы</w:t>
      </w:r>
      <w:r>
        <w:rPr>
          <w:bCs/>
          <w:szCs w:val="28"/>
          <w:lang w:eastAsia="ru-RU"/>
        </w:rPr>
        <w:t xml:space="preserve"> водоотведения с. Новые Горки соответству</w:t>
      </w:r>
      <w:r w:rsidR="00922961">
        <w:rPr>
          <w:bCs/>
          <w:szCs w:val="28"/>
          <w:lang w:eastAsia="ru-RU"/>
        </w:rPr>
        <w:t>ю</w:t>
      </w:r>
      <w:r>
        <w:rPr>
          <w:bCs/>
          <w:szCs w:val="28"/>
          <w:lang w:eastAsia="ru-RU"/>
        </w:rPr>
        <w:t>т требованиям п.2.33. СНиП 2.04.03-85</w:t>
      </w:r>
      <w:r w:rsidR="0070160A">
        <w:rPr>
          <w:bCs/>
          <w:szCs w:val="28"/>
          <w:lang w:eastAsia="ru-RU"/>
        </w:rPr>
        <w:t xml:space="preserve">. </w:t>
      </w:r>
      <w:r>
        <w:rPr>
          <w:bCs/>
          <w:szCs w:val="28"/>
          <w:lang w:eastAsia="ru-RU"/>
        </w:rPr>
        <w:t xml:space="preserve"> </w:t>
      </w:r>
      <w:r w:rsidR="00A20139">
        <w:rPr>
          <w:bCs/>
          <w:szCs w:val="28"/>
          <w:lang w:eastAsia="ru-RU"/>
        </w:rPr>
        <w:t>Однако с</w:t>
      </w:r>
      <w:r w:rsidR="003023E5">
        <w:t xml:space="preserve">уществующая система водоотведения не соответствует современным </w:t>
      </w:r>
      <w:r w:rsidR="003023E5" w:rsidRPr="00065A56">
        <w:rPr>
          <w:bCs/>
          <w:szCs w:val="28"/>
          <w:lang w:eastAsia="ru-RU"/>
        </w:rPr>
        <w:t xml:space="preserve">требованиям обеспечения </w:t>
      </w:r>
      <w:r w:rsidR="003023E5" w:rsidRPr="00065A56">
        <w:rPr>
          <w:bCs/>
          <w:szCs w:val="28"/>
          <w:lang w:eastAsia="ru-RU"/>
        </w:rPr>
        <w:lastRenderedPageBreak/>
        <w:t xml:space="preserve">нормативов качества </w:t>
      </w:r>
      <w:r w:rsidR="00922961">
        <w:rPr>
          <w:bCs/>
          <w:szCs w:val="28"/>
          <w:lang w:eastAsia="ru-RU"/>
        </w:rPr>
        <w:t xml:space="preserve">сбрасываемых </w:t>
      </w:r>
      <w:r w:rsidR="003023E5" w:rsidRPr="00065A56">
        <w:rPr>
          <w:bCs/>
          <w:szCs w:val="28"/>
          <w:lang w:eastAsia="ru-RU"/>
        </w:rPr>
        <w:t>сточных вод</w:t>
      </w:r>
      <w:r>
        <w:rPr>
          <w:bCs/>
          <w:szCs w:val="28"/>
          <w:lang w:eastAsia="ru-RU"/>
        </w:rPr>
        <w:t xml:space="preserve">, </w:t>
      </w:r>
      <w:r w:rsidR="00A742B4">
        <w:rPr>
          <w:bCs/>
          <w:szCs w:val="28"/>
          <w:lang w:eastAsia="ru-RU"/>
        </w:rPr>
        <w:t>из-за</w:t>
      </w:r>
      <w:r>
        <w:rPr>
          <w:bCs/>
          <w:szCs w:val="28"/>
          <w:lang w:eastAsia="ru-RU"/>
        </w:rPr>
        <w:t xml:space="preserve"> отсутстви</w:t>
      </w:r>
      <w:r w:rsidR="00A742B4">
        <w:rPr>
          <w:bCs/>
          <w:szCs w:val="28"/>
          <w:lang w:eastAsia="ru-RU"/>
        </w:rPr>
        <w:t>я</w:t>
      </w:r>
      <w:r>
        <w:rPr>
          <w:bCs/>
          <w:szCs w:val="28"/>
          <w:lang w:eastAsia="ru-RU"/>
        </w:rPr>
        <w:t xml:space="preserve"> очистных сооружений. </w:t>
      </w:r>
    </w:p>
    <w:p w:rsidR="007F63B1" w:rsidRDefault="007F63B1" w:rsidP="0070160A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Статистика отказов сетей водоотведения (аварий) не ведется. Отсутствует план проведение текущих и капитальных ремонтов.</w:t>
      </w:r>
    </w:p>
    <w:p w:rsidR="006267C1" w:rsidRDefault="006267C1" w:rsidP="008362F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Срок службы водопроводно-канализационных сетей определен Инструкцией по технической инвентаризации основных фондов водопроводно-канализационных предприятий, утвержденной Приказом </w:t>
      </w:r>
      <w:proofErr w:type="spellStart"/>
      <w:r>
        <w:rPr>
          <w:bCs/>
          <w:szCs w:val="28"/>
          <w:lang w:eastAsia="ru-RU"/>
        </w:rPr>
        <w:t>Минжилкомхоза</w:t>
      </w:r>
      <w:proofErr w:type="spellEnd"/>
      <w:r>
        <w:rPr>
          <w:bCs/>
          <w:szCs w:val="28"/>
          <w:lang w:eastAsia="ru-RU"/>
        </w:rPr>
        <w:t xml:space="preserve"> РСФСР от 09.09.1975 года №378 и составляет:</w:t>
      </w:r>
    </w:p>
    <w:p w:rsidR="006267C1" w:rsidRDefault="006267C1" w:rsidP="008362F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для керамических труб   -  50 лет;</w:t>
      </w:r>
    </w:p>
    <w:p w:rsidR="006267C1" w:rsidRDefault="006267C1" w:rsidP="008362F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для чугунных труб          -  40 лет.</w:t>
      </w:r>
    </w:p>
    <w:p w:rsidR="006267C1" w:rsidRDefault="00702C9A" w:rsidP="008362F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6267C1">
        <w:rPr>
          <w:bCs/>
          <w:szCs w:val="28"/>
          <w:lang w:eastAsia="ru-RU"/>
        </w:rPr>
        <w:t xml:space="preserve">сновные магистральные трубопроводы были проложены более 60 лет назад, степень износа </w:t>
      </w:r>
      <w:r>
        <w:rPr>
          <w:bCs/>
          <w:szCs w:val="28"/>
          <w:lang w:eastAsia="ru-RU"/>
        </w:rPr>
        <w:t xml:space="preserve">этих </w:t>
      </w:r>
      <w:r w:rsidR="006267C1">
        <w:rPr>
          <w:bCs/>
          <w:szCs w:val="28"/>
          <w:lang w:eastAsia="ru-RU"/>
        </w:rPr>
        <w:t xml:space="preserve">сетей водоотведения составляет 100%. </w:t>
      </w:r>
      <w:r>
        <w:rPr>
          <w:bCs/>
          <w:szCs w:val="28"/>
          <w:lang w:eastAsia="ru-RU"/>
        </w:rPr>
        <w:t xml:space="preserve"> Степень износа новых участков сети, проложенных в период 1980…1992 годов, составляет около 50%.</w:t>
      </w:r>
    </w:p>
    <w:p w:rsidR="00BF2D78" w:rsidRPr="00065A56" w:rsidRDefault="00BF2D78" w:rsidP="008362FF">
      <w:pPr>
        <w:rPr>
          <w:szCs w:val="28"/>
        </w:rPr>
      </w:pPr>
      <w:r>
        <w:rPr>
          <w:bCs/>
          <w:szCs w:val="28"/>
          <w:lang w:eastAsia="ru-RU"/>
        </w:rPr>
        <w:t>До настоящего времени в границах населенного пункта отсутствуют системы ливневой канализации. Смыв загрязненных веществ с территории населенного пункта происходит по рельефу местности</w:t>
      </w:r>
      <w:r w:rsidR="00E228C0">
        <w:rPr>
          <w:bCs/>
          <w:szCs w:val="28"/>
          <w:lang w:eastAsia="ru-RU"/>
        </w:rPr>
        <w:t xml:space="preserve"> в реку Уводь. Сооружения по очистке поверхностных (дождевых и талых) сточных вод отсутствуют.  </w:t>
      </w:r>
    </w:p>
    <w:p w:rsidR="002854D8" w:rsidRPr="00A43DE0" w:rsidRDefault="00A43DE0" w:rsidP="00A43DE0">
      <w:pPr>
        <w:spacing w:before="0" w:after="0"/>
        <w:jc w:val="both"/>
        <w:rPr>
          <w:szCs w:val="28"/>
        </w:rPr>
      </w:pPr>
      <w:r w:rsidRPr="00A43DE0">
        <w:rPr>
          <w:szCs w:val="28"/>
        </w:rPr>
        <w:t>Согласно Федерально</w:t>
      </w:r>
      <w:r w:rsidR="00AA62B9">
        <w:rPr>
          <w:szCs w:val="28"/>
        </w:rPr>
        <w:t>му</w:t>
      </w:r>
      <w:r w:rsidRPr="00A43DE0">
        <w:rPr>
          <w:szCs w:val="28"/>
        </w:rPr>
        <w:t xml:space="preserve"> Закон</w:t>
      </w:r>
      <w:r w:rsidR="00AA62B9">
        <w:rPr>
          <w:szCs w:val="28"/>
        </w:rPr>
        <w:t>у</w:t>
      </w:r>
      <w:r w:rsidRPr="00A43DE0">
        <w:rPr>
          <w:szCs w:val="28"/>
        </w:rPr>
        <w:t xml:space="preserve"> от 10.01.2002 г. №7-ФЗ «Об охране окружающей среды» с</w:t>
      </w:r>
      <w:r w:rsidR="002854D8" w:rsidRPr="00A43DE0">
        <w:rPr>
          <w:szCs w:val="28"/>
        </w:rPr>
        <w:t>бросы загрязняющих веществ и микроорганизмов в</w:t>
      </w:r>
      <w:r w:rsidR="002854D8" w:rsidRPr="00A43DE0">
        <w:rPr>
          <w:rStyle w:val="apple-converted-space"/>
          <w:szCs w:val="28"/>
        </w:rPr>
        <w:t> </w:t>
      </w:r>
      <w:bookmarkStart w:id="0" w:name="391f6"/>
      <w:bookmarkEnd w:id="0"/>
      <w:r w:rsidR="002854D8" w:rsidRPr="00A43DE0">
        <w:rPr>
          <w:szCs w:val="28"/>
        </w:rPr>
        <w:t>поверхностные водные объекты и на водосборные площади</w:t>
      </w:r>
      <w:r w:rsidRPr="00A43DE0">
        <w:rPr>
          <w:szCs w:val="28"/>
        </w:rPr>
        <w:t xml:space="preserve"> относятся к видам негативного воздействия на окружающую среду</w:t>
      </w:r>
      <w:r>
        <w:rPr>
          <w:szCs w:val="28"/>
        </w:rPr>
        <w:t>.</w:t>
      </w:r>
    </w:p>
    <w:p w:rsidR="009B0351" w:rsidRDefault="00AA62B9" w:rsidP="002854D8">
      <w:r>
        <w:t>Значитель</w:t>
      </w:r>
      <w:r w:rsidR="00A43DE0">
        <w:t xml:space="preserve">ная территория с. Новые Горки находится под </w:t>
      </w:r>
      <w:r>
        <w:t>одноэтажной частной застройкой. Канализационные стоки в этой части села собираются в индивидуальные выгребные ямы.</w:t>
      </w:r>
    </w:p>
    <w:p w:rsidR="004D41CF" w:rsidRDefault="004D41CF" w:rsidP="002854D8">
      <w:r>
        <w:t>Схема существующей системы водоотведения с. Новые Горки приведена в Приложении 1.</w:t>
      </w:r>
    </w:p>
    <w:p w:rsidR="009B0351" w:rsidRDefault="00B912B1" w:rsidP="009B0351">
      <w:pPr>
        <w:spacing w:before="0" w:after="0" w:line="240" w:lineRule="auto"/>
        <w:ind w:firstLine="0"/>
        <w:jc w:val="center"/>
        <w:rPr>
          <w:bCs/>
          <w:szCs w:val="28"/>
          <w:lang w:eastAsia="ru-RU"/>
        </w:rPr>
      </w:pPr>
      <w:r w:rsidRPr="00787321">
        <w:t>2</w:t>
      </w:r>
      <w:r w:rsidR="009B0351" w:rsidRPr="00787321">
        <w:t>.</w:t>
      </w:r>
      <w:r w:rsidR="00DD456C">
        <w:t>2</w:t>
      </w:r>
      <w:r w:rsidR="009B0351" w:rsidRPr="00787321">
        <w:t>.</w:t>
      </w:r>
      <w:r w:rsidR="009B0351" w:rsidRPr="00787321">
        <w:rPr>
          <w:bCs/>
          <w:szCs w:val="28"/>
          <w:lang w:eastAsia="ru-RU"/>
        </w:rPr>
        <w:t xml:space="preserve"> Описание существующих технических и технологических проблем в водоотведении сельского поселения</w:t>
      </w:r>
    </w:p>
    <w:p w:rsidR="00787321" w:rsidRDefault="00787321" w:rsidP="00787321">
      <w:pPr>
        <w:spacing w:before="0" w:after="0" w:line="240" w:lineRule="auto"/>
        <w:ind w:firstLine="0"/>
        <w:rPr>
          <w:szCs w:val="28"/>
        </w:rPr>
      </w:pPr>
    </w:p>
    <w:p w:rsidR="00F937C0" w:rsidRDefault="00F937C0" w:rsidP="002D6E0A">
      <w:pPr>
        <w:spacing w:before="0" w:after="0"/>
        <w:jc w:val="both"/>
        <w:rPr>
          <w:szCs w:val="28"/>
        </w:rPr>
      </w:pPr>
      <w:r>
        <w:rPr>
          <w:szCs w:val="28"/>
        </w:rPr>
        <w:t xml:space="preserve">Основной технической проблемой сетей водоотведения является их ветхое состояние. Более 20 лет не проводились работы по среднему и капитальному </w:t>
      </w:r>
      <w:r>
        <w:rPr>
          <w:szCs w:val="28"/>
        </w:rPr>
        <w:lastRenderedPageBreak/>
        <w:t>ремонту трубопроводов. Все работы, проведенные за указанный период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сводятся к ликвидации аварийных ситуаций. В связи с этим, для обеспечения надежности и бесперебойной работы трубопроводов водоотведения требуется перекладка участков старых магистральных линий и ремонт колодцев. Перечень участков трубопроводов требующих реконструкции приводится в разделе 5.</w:t>
      </w:r>
    </w:p>
    <w:p w:rsidR="00702C9A" w:rsidRDefault="00F937C0" w:rsidP="002D6E0A">
      <w:pPr>
        <w:spacing w:before="0" w:after="0"/>
        <w:jc w:val="both"/>
        <w:rPr>
          <w:szCs w:val="28"/>
        </w:rPr>
      </w:pPr>
      <w:r>
        <w:rPr>
          <w:szCs w:val="28"/>
        </w:rPr>
        <w:t xml:space="preserve">Основной технологической проблемой является отсутствие </w:t>
      </w:r>
      <w:r w:rsidR="002D6E0A">
        <w:rPr>
          <w:szCs w:val="28"/>
        </w:rPr>
        <w:t xml:space="preserve">очистных сооружений  на централизованной и локальной </w:t>
      </w:r>
      <w:proofErr w:type="gramStart"/>
      <w:r w:rsidR="002D6E0A">
        <w:rPr>
          <w:szCs w:val="28"/>
        </w:rPr>
        <w:t>сетях</w:t>
      </w:r>
      <w:proofErr w:type="gramEnd"/>
      <w:r w:rsidR="002D6E0A">
        <w:rPr>
          <w:szCs w:val="28"/>
        </w:rPr>
        <w:t xml:space="preserve"> водоотведения, что является нарушением природоохранного законодательства. </w:t>
      </w:r>
      <w:r>
        <w:rPr>
          <w:szCs w:val="28"/>
        </w:rPr>
        <w:t xml:space="preserve"> </w:t>
      </w:r>
    </w:p>
    <w:p w:rsidR="00480622" w:rsidRDefault="00480622" w:rsidP="00480622">
      <w:pPr>
        <w:spacing w:before="0" w:after="0" w:line="240" w:lineRule="auto"/>
        <w:jc w:val="center"/>
        <w:rPr>
          <w:b/>
          <w:lang w:eastAsia="ru-RU" w:bidi="ar-SA"/>
        </w:rPr>
      </w:pPr>
      <w:r w:rsidRPr="00480622">
        <w:rPr>
          <w:b/>
          <w:lang w:eastAsia="ru-RU" w:bidi="ar-SA"/>
        </w:rPr>
        <w:t>3.   Балансы сточных вод в системе водоотведения</w:t>
      </w:r>
    </w:p>
    <w:p w:rsidR="00480622" w:rsidRPr="00480622" w:rsidRDefault="00480622" w:rsidP="00480622">
      <w:pPr>
        <w:spacing w:before="0" w:after="0" w:line="240" w:lineRule="auto"/>
        <w:jc w:val="center"/>
        <w:rPr>
          <w:b/>
          <w:lang w:eastAsia="ru-RU" w:bidi="ar-SA"/>
        </w:rPr>
      </w:pPr>
    </w:p>
    <w:p w:rsidR="008A2AA2" w:rsidRDefault="00B912B1" w:rsidP="008A2AA2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</w:t>
      </w:r>
      <w:r w:rsidR="008A2AA2">
        <w:rPr>
          <w:bCs/>
          <w:szCs w:val="28"/>
          <w:lang w:eastAsia="ru-RU"/>
        </w:rPr>
        <w:t xml:space="preserve">.1. </w:t>
      </w:r>
      <w:r w:rsidR="008A2AA2" w:rsidRPr="00065A56">
        <w:rPr>
          <w:bCs/>
          <w:szCs w:val="28"/>
          <w:lang w:eastAsia="ru-RU"/>
        </w:rPr>
        <w:t>Баланс поступления сточных вод в систему водоотведения</w:t>
      </w:r>
    </w:p>
    <w:p w:rsidR="00A5433E" w:rsidRDefault="00A5433E" w:rsidP="00A5433E">
      <w:pPr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 связи с отсутствием приборов учета канализационных стоков, приняты расчетные величины объемов водоотведения.</w:t>
      </w:r>
    </w:p>
    <w:p w:rsidR="008A2AA2" w:rsidRDefault="00A5433E" w:rsidP="00A5433E">
      <w:pPr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Паспортная производительность КНС составляет  2</w:t>
      </w:r>
      <w:r w:rsidR="00DA1FE8">
        <w:rPr>
          <w:bCs/>
          <w:szCs w:val="28"/>
          <w:lang w:eastAsia="ru-RU"/>
        </w:rPr>
        <w:t xml:space="preserve">, </w:t>
      </w:r>
      <w:r>
        <w:rPr>
          <w:bCs/>
          <w:szCs w:val="28"/>
          <w:lang w:eastAsia="ru-RU"/>
        </w:rPr>
        <w:t xml:space="preserve">880 </w:t>
      </w:r>
      <w:r w:rsidR="00DA1FE8">
        <w:rPr>
          <w:bCs/>
          <w:szCs w:val="28"/>
          <w:lang w:eastAsia="ru-RU"/>
        </w:rPr>
        <w:t xml:space="preserve"> тыс</w:t>
      </w:r>
      <w:proofErr w:type="gramStart"/>
      <w:r w:rsidR="00DA1FE8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>м</w:t>
      </w:r>
      <w:proofErr w:type="gramEnd"/>
      <w:r>
        <w:rPr>
          <w:bCs/>
          <w:szCs w:val="28"/>
          <w:vertAlign w:val="superscript"/>
          <w:lang w:eastAsia="ru-RU"/>
        </w:rPr>
        <w:t>3</w:t>
      </w:r>
      <w:r>
        <w:rPr>
          <w:bCs/>
          <w:szCs w:val="28"/>
          <w:lang w:eastAsia="ru-RU"/>
        </w:rPr>
        <w:t>/сутки.</w:t>
      </w:r>
    </w:p>
    <w:p w:rsidR="00A5433E" w:rsidRDefault="00A5433E" w:rsidP="00A5433E">
      <w:pPr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Статистические данные о фактических объемах реализации услуг по водоотведению приведены в таблице 3.1. </w:t>
      </w:r>
    </w:p>
    <w:p w:rsidR="00A5433E" w:rsidRDefault="00A5433E" w:rsidP="0046272B">
      <w:pPr>
        <w:spacing w:line="240" w:lineRule="auto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Таблица 3.1.</w:t>
      </w:r>
    </w:p>
    <w:p w:rsidR="00A5433E" w:rsidRDefault="00A5433E" w:rsidP="0046272B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Объемы реализации услуг по водопотреблению.</w:t>
      </w:r>
    </w:p>
    <w:tbl>
      <w:tblPr>
        <w:tblStyle w:val="a5"/>
        <w:tblW w:w="10035" w:type="dxa"/>
        <w:tblLook w:val="04A0"/>
      </w:tblPr>
      <w:tblGrid>
        <w:gridCol w:w="4928"/>
        <w:gridCol w:w="1685"/>
        <w:gridCol w:w="1703"/>
        <w:gridCol w:w="1719"/>
      </w:tblGrid>
      <w:tr w:rsidR="0046272B" w:rsidTr="0046272B">
        <w:tc>
          <w:tcPr>
            <w:tcW w:w="4928" w:type="dxa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85" w:type="dxa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2010 г.</w:t>
            </w:r>
          </w:p>
        </w:tc>
        <w:tc>
          <w:tcPr>
            <w:tcW w:w="1703" w:type="dxa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2011 г.</w:t>
            </w:r>
          </w:p>
        </w:tc>
        <w:tc>
          <w:tcPr>
            <w:tcW w:w="1719" w:type="dxa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2012 г.</w:t>
            </w:r>
          </w:p>
        </w:tc>
      </w:tr>
      <w:tr w:rsidR="0046272B" w:rsidTr="0046272B">
        <w:tc>
          <w:tcPr>
            <w:tcW w:w="4928" w:type="dxa"/>
          </w:tcPr>
          <w:p w:rsidR="0046272B" w:rsidRPr="0046272B" w:rsidRDefault="0046272B" w:rsidP="0046272B">
            <w:pPr>
              <w:spacing w:line="240" w:lineRule="auto"/>
              <w:ind w:firstLine="0"/>
              <w:jc w:val="left"/>
              <w:rPr>
                <w:bCs/>
                <w:szCs w:val="28"/>
                <w:vertAlign w:val="superscript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Принято сточных вод, тыс</w:t>
            </w:r>
            <w:proofErr w:type="gramStart"/>
            <w:r>
              <w:rPr>
                <w:bCs/>
                <w:szCs w:val="28"/>
                <w:lang w:eastAsia="ru-RU"/>
              </w:rPr>
              <w:t>.м</w:t>
            </w:r>
            <w:proofErr w:type="gramEnd"/>
            <w:r>
              <w:rPr>
                <w:bCs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5" w:type="dxa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85,2</w:t>
            </w:r>
          </w:p>
        </w:tc>
        <w:tc>
          <w:tcPr>
            <w:tcW w:w="1703" w:type="dxa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79,4</w:t>
            </w:r>
          </w:p>
        </w:tc>
        <w:tc>
          <w:tcPr>
            <w:tcW w:w="1719" w:type="dxa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72,0</w:t>
            </w:r>
          </w:p>
        </w:tc>
      </w:tr>
      <w:tr w:rsidR="0046272B" w:rsidTr="0046272B">
        <w:tc>
          <w:tcPr>
            <w:tcW w:w="4928" w:type="dxa"/>
          </w:tcPr>
          <w:p w:rsidR="0046272B" w:rsidRDefault="0046272B" w:rsidP="0046272B">
            <w:pPr>
              <w:spacing w:line="240" w:lineRule="auto"/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Среднесуточное поступление сточных вод, тыс</w:t>
            </w:r>
            <w:proofErr w:type="gramStart"/>
            <w:r>
              <w:rPr>
                <w:bCs/>
                <w:szCs w:val="28"/>
                <w:lang w:eastAsia="ru-RU"/>
              </w:rPr>
              <w:t>.м</w:t>
            </w:r>
            <w:proofErr w:type="gramEnd"/>
            <w:r>
              <w:rPr>
                <w:bCs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5" w:type="dxa"/>
            <w:vAlign w:val="center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0,233</w:t>
            </w:r>
          </w:p>
        </w:tc>
        <w:tc>
          <w:tcPr>
            <w:tcW w:w="1703" w:type="dxa"/>
            <w:vAlign w:val="center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0,218</w:t>
            </w:r>
          </w:p>
        </w:tc>
        <w:tc>
          <w:tcPr>
            <w:tcW w:w="1719" w:type="dxa"/>
            <w:vAlign w:val="center"/>
          </w:tcPr>
          <w:p w:rsidR="0046272B" w:rsidRDefault="0046272B" w:rsidP="0046272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0,197</w:t>
            </w:r>
          </w:p>
        </w:tc>
      </w:tr>
    </w:tbl>
    <w:p w:rsidR="0046272B" w:rsidRDefault="0046272B" w:rsidP="0046272B">
      <w:pPr>
        <w:spacing w:line="240" w:lineRule="auto"/>
        <w:jc w:val="center"/>
        <w:rPr>
          <w:bCs/>
          <w:szCs w:val="28"/>
          <w:lang w:eastAsia="ru-RU"/>
        </w:rPr>
      </w:pPr>
    </w:p>
    <w:p w:rsidR="001278EC" w:rsidRDefault="001278EC" w:rsidP="0046272B">
      <w:pPr>
        <w:spacing w:line="240" w:lineRule="auto"/>
        <w:rPr>
          <w:bCs/>
          <w:szCs w:val="28"/>
          <w:lang w:eastAsia="ru-RU"/>
        </w:rPr>
      </w:pPr>
      <w:r>
        <w:t>Среднесуточный объем стоков, с учетом попадания в систему водоотведения поверхностных вод за период 2010-2012 годов составляет  216  м</w:t>
      </w:r>
      <w:r>
        <w:rPr>
          <w:vertAlign w:val="superscript"/>
        </w:rPr>
        <w:t>3</w:t>
      </w:r>
      <w:r>
        <w:t>/сутки.</w:t>
      </w:r>
    </w:p>
    <w:p w:rsidR="0046272B" w:rsidRDefault="0046272B" w:rsidP="0046272B">
      <w:pPr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Из таблицы 3.1. видно, что объем услуг по водоотведению сокращаются по отношению к 2010 году: </w:t>
      </w:r>
    </w:p>
    <w:p w:rsidR="0046272B" w:rsidRDefault="0046272B" w:rsidP="0046272B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в 2011  на 6,8%;</w:t>
      </w:r>
    </w:p>
    <w:p w:rsidR="0046272B" w:rsidRDefault="0046272B" w:rsidP="0046272B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в 2012  на 15,5%</w:t>
      </w:r>
    </w:p>
    <w:p w:rsidR="00DA1FE8" w:rsidRDefault="00DA1FE8" w:rsidP="00DA1FE8">
      <w:pPr>
        <w:spacing w:line="240" w:lineRule="auto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Рассчитанные объемы водоотведения показывают, что производительности КНС достаточно не только на настоящее время, но и на перспективу развития сельского поселения. </w:t>
      </w:r>
    </w:p>
    <w:p w:rsidR="0046272B" w:rsidRDefault="00DA1FE8" w:rsidP="00DA1FE8">
      <w:pPr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Объемы</w:t>
      </w:r>
      <w:r w:rsidR="00B21277">
        <w:rPr>
          <w:bCs/>
          <w:szCs w:val="28"/>
          <w:lang w:eastAsia="ru-RU"/>
        </w:rPr>
        <w:t xml:space="preserve"> водоотведения с учетом категорий абонентов, приведены </w:t>
      </w:r>
      <w:proofErr w:type="gramStart"/>
      <w:r w:rsidR="00B21277">
        <w:rPr>
          <w:bCs/>
          <w:szCs w:val="28"/>
          <w:lang w:eastAsia="ru-RU"/>
        </w:rPr>
        <w:t>с</w:t>
      </w:r>
      <w:proofErr w:type="gramEnd"/>
      <w:r w:rsidR="00B21277">
        <w:rPr>
          <w:bCs/>
          <w:szCs w:val="28"/>
          <w:lang w:eastAsia="ru-RU"/>
        </w:rPr>
        <w:t xml:space="preserve"> таблице 3.2.</w:t>
      </w:r>
    </w:p>
    <w:p w:rsidR="00B21277" w:rsidRDefault="00B21277" w:rsidP="00B21277">
      <w:pPr>
        <w:spacing w:line="240" w:lineRule="auto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Таблица 3.2.</w:t>
      </w:r>
    </w:p>
    <w:p w:rsidR="00B21277" w:rsidRDefault="00B21277" w:rsidP="00B21277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Объемы водоотведения по категориям абонентов.</w:t>
      </w:r>
    </w:p>
    <w:tbl>
      <w:tblPr>
        <w:tblStyle w:val="a5"/>
        <w:tblW w:w="0" w:type="auto"/>
        <w:tblLook w:val="04A0"/>
      </w:tblPr>
      <w:tblGrid>
        <w:gridCol w:w="1846"/>
        <w:gridCol w:w="1035"/>
        <w:gridCol w:w="1728"/>
        <w:gridCol w:w="1036"/>
        <w:gridCol w:w="1728"/>
        <w:gridCol w:w="1037"/>
        <w:gridCol w:w="1728"/>
      </w:tblGrid>
      <w:tr w:rsidR="00727B55" w:rsidTr="0048097F">
        <w:tc>
          <w:tcPr>
            <w:tcW w:w="1846" w:type="dxa"/>
            <w:vMerge w:val="restart"/>
          </w:tcPr>
          <w:p w:rsid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Категория потребителей</w:t>
            </w:r>
          </w:p>
        </w:tc>
        <w:tc>
          <w:tcPr>
            <w:tcW w:w="8292" w:type="dxa"/>
            <w:gridSpan w:val="6"/>
          </w:tcPr>
          <w:p w:rsidR="00727B55" w:rsidRP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Объем сточных вод, тыс. м</w:t>
            </w:r>
            <w:r>
              <w:rPr>
                <w:bCs/>
                <w:szCs w:val="28"/>
                <w:vertAlign w:val="superscript"/>
                <w:lang w:eastAsia="ru-RU"/>
              </w:rPr>
              <w:t>3</w:t>
            </w:r>
          </w:p>
        </w:tc>
      </w:tr>
      <w:tr w:rsidR="00727B55" w:rsidTr="00727B55">
        <w:tc>
          <w:tcPr>
            <w:tcW w:w="1846" w:type="dxa"/>
            <w:vMerge/>
          </w:tcPr>
          <w:p w:rsid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2010 г.</w:t>
            </w:r>
          </w:p>
        </w:tc>
        <w:tc>
          <w:tcPr>
            <w:tcW w:w="1728" w:type="dxa"/>
          </w:tcPr>
          <w:p w:rsid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% от общего потребления</w:t>
            </w:r>
          </w:p>
        </w:tc>
        <w:tc>
          <w:tcPr>
            <w:tcW w:w="1241" w:type="dxa"/>
          </w:tcPr>
          <w:p w:rsid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2011 г.</w:t>
            </w:r>
          </w:p>
        </w:tc>
        <w:tc>
          <w:tcPr>
            <w:tcW w:w="1728" w:type="dxa"/>
          </w:tcPr>
          <w:p w:rsidR="00727B55" w:rsidRDefault="00727B55" w:rsidP="0048097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% от общего потребления</w:t>
            </w:r>
          </w:p>
        </w:tc>
        <w:tc>
          <w:tcPr>
            <w:tcW w:w="1242" w:type="dxa"/>
          </w:tcPr>
          <w:p w:rsid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2012 г.</w:t>
            </w:r>
          </w:p>
        </w:tc>
        <w:tc>
          <w:tcPr>
            <w:tcW w:w="1113" w:type="dxa"/>
          </w:tcPr>
          <w:p w:rsidR="00727B55" w:rsidRDefault="00727B55" w:rsidP="0048097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% от общего потребления</w:t>
            </w:r>
          </w:p>
        </w:tc>
      </w:tr>
      <w:tr w:rsidR="00727B55" w:rsidTr="00727B55">
        <w:tc>
          <w:tcPr>
            <w:tcW w:w="1846" w:type="dxa"/>
          </w:tcPr>
          <w:p w:rsidR="00727B55" w:rsidRDefault="00727B55" w:rsidP="00727B55">
            <w:pPr>
              <w:spacing w:line="240" w:lineRule="auto"/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lastRenderedPageBreak/>
              <w:t>Население</w:t>
            </w:r>
          </w:p>
        </w:tc>
        <w:tc>
          <w:tcPr>
            <w:tcW w:w="1240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83,4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97,89</w:t>
            </w:r>
          </w:p>
        </w:tc>
        <w:tc>
          <w:tcPr>
            <w:tcW w:w="1241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77,9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98,11</w:t>
            </w:r>
          </w:p>
        </w:tc>
        <w:tc>
          <w:tcPr>
            <w:tcW w:w="1242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70,2</w:t>
            </w:r>
          </w:p>
        </w:tc>
        <w:tc>
          <w:tcPr>
            <w:tcW w:w="1113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97,50</w:t>
            </w:r>
          </w:p>
        </w:tc>
      </w:tr>
      <w:tr w:rsidR="00727B55" w:rsidTr="00727B55">
        <w:tc>
          <w:tcPr>
            <w:tcW w:w="1846" w:type="dxa"/>
          </w:tcPr>
          <w:p w:rsidR="00727B55" w:rsidRDefault="00727B55" w:rsidP="00727B55">
            <w:pPr>
              <w:spacing w:line="240" w:lineRule="auto"/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Бюджетные организации</w:t>
            </w:r>
          </w:p>
        </w:tc>
        <w:tc>
          <w:tcPr>
            <w:tcW w:w="1240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1,1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1,29</w:t>
            </w:r>
          </w:p>
        </w:tc>
        <w:tc>
          <w:tcPr>
            <w:tcW w:w="1241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0,8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1,01</w:t>
            </w:r>
          </w:p>
        </w:tc>
        <w:tc>
          <w:tcPr>
            <w:tcW w:w="1242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1,0</w:t>
            </w:r>
          </w:p>
        </w:tc>
        <w:tc>
          <w:tcPr>
            <w:tcW w:w="1113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1,39</w:t>
            </w:r>
          </w:p>
        </w:tc>
      </w:tr>
      <w:tr w:rsidR="00727B55" w:rsidTr="00727B55">
        <w:tc>
          <w:tcPr>
            <w:tcW w:w="1846" w:type="dxa"/>
          </w:tcPr>
          <w:p w:rsidR="00727B55" w:rsidRDefault="00727B55" w:rsidP="00727B55">
            <w:pPr>
              <w:spacing w:line="240" w:lineRule="auto"/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Прочие потребители</w:t>
            </w:r>
          </w:p>
        </w:tc>
        <w:tc>
          <w:tcPr>
            <w:tcW w:w="1240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0,7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0,82</w:t>
            </w:r>
          </w:p>
        </w:tc>
        <w:tc>
          <w:tcPr>
            <w:tcW w:w="1241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0,7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0,88</w:t>
            </w:r>
          </w:p>
        </w:tc>
        <w:tc>
          <w:tcPr>
            <w:tcW w:w="1242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0,8</w:t>
            </w:r>
          </w:p>
        </w:tc>
        <w:tc>
          <w:tcPr>
            <w:tcW w:w="1113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1,11</w:t>
            </w:r>
          </w:p>
        </w:tc>
      </w:tr>
      <w:tr w:rsidR="00727B55" w:rsidTr="00727B55">
        <w:tc>
          <w:tcPr>
            <w:tcW w:w="1846" w:type="dxa"/>
          </w:tcPr>
          <w:p w:rsidR="00727B55" w:rsidRDefault="00727B55" w:rsidP="00B21277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Всего:</w:t>
            </w:r>
          </w:p>
        </w:tc>
        <w:tc>
          <w:tcPr>
            <w:tcW w:w="1240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85,2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79,4</w:t>
            </w:r>
          </w:p>
        </w:tc>
        <w:tc>
          <w:tcPr>
            <w:tcW w:w="1728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1242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72,0</w:t>
            </w:r>
          </w:p>
        </w:tc>
        <w:tc>
          <w:tcPr>
            <w:tcW w:w="1113" w:type="dxa"/>
            <w:vAlign w:val="center"/>
          </w:tcPr>
          <w:p w:rsidR="00727B55" w:rsidRDefault="00727B55" w:rsidP="00727B5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100</w:t>
            </w:r>
          </w:p>
        </w:tc>
      </w:tr>
    </w:tbl>
    <w:p w:rsidR="00B21277" w:rsidRDefault="00B21277" w:rsidP="00B21277">
      <w:pPr>
        <w:spacing w:line="240" w:lineRule="auto"/>
        <w:jc w:val="center"/>
        <w:rPr>
          <w:bCs/>
          <w:szCs w:val="28"/>
          <w:lang w:eastAsia="ru-RU"/>
        </w:rPr>
      </w:pPr>
    </w:p>
    <w:p w:rsidR="00727B55" w:rsidRPr="00A5433E" w:rsidRDefault="00727B55" w:rsidP="009E339C">
      <w:pPr>
        <w:spacing w:line="240" w:lineRule="auto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Из таблицы 3.2. можно сделать вывод о том, что основным пользователем услуги по водоотведению является население.</w:t>
      </w:r>
      <w:r w:rsidR="001278EC">
        <w:rPr>
          <w:bCs/>
          <w:szCs w:val="28"/>
          <w:lang w:eastAsia="ru-RU"/>
        </w:rPr>
        <w:t xml:space="preserve"> </w:t>
      </w:r>
      <w:r w:rsidR="002468E7">
        <w:rPr>
          <w:bCs/>
          <w:szCs w:val="28"/>
          <w:lang w:eastAsia="ru-RU"/>
        </w:rPr>
        <w:t>С</w:t>
      </w:r>
      <w:r w:rsidR="009E339C">
        <w:rPr>
          <w:bCs/>
          <w:szCs w:val="28"/>
          <w:lang w:eastAsia="ru-RU"/>
        </w:rPr>
        <w:t>нижени</w:t>
      </w:r>
      <w:r w:rsidR="001278EC">
        <w:rPr>
          <w:bCs/>
          <w:szCs w:val="28"/>
          <w:lang w:eastAsia="ru-RU"/>
        </w:rPr>
        <w:t>е объемов водоотведения связано с с</w:t>
      </w:r>
      <w:r w:rsidR="009E339C">
        <w:rPr>
          <w:bCs/>
          <w:szCs w:val="28"/>
          <w:lang w:eastAsia="ru-RU"/>
        </w:rPr>
        <w:t>окраще</w:t>
      </w:r>
      <w:r w:rsidR="001278EC">
        <w:rPr>
          <w:bCs/>
          <w:szCs w:val="28"/>
          <w:lang w:eastAsia="ru-RU"/>
        </w:rPr>
        <w:t xml:space="preserve">нием </w:t>
      </w:r>
      <w:r w:rsidR="002468E7">
        <w:rPr>
          <w:bCs/>
          <w:szCs w:val="28"/>
          <w:lang w:eastAsia="ru-RU"/>
        </w:rPr>
        <w:t>услуг по водоотведению, оказанных населению.</w:t>
      </w:r>
    </w:p>
    <w:p w:rsidR="008A2AA2" w:rsidRDefault="00493586" w:rsidP="00493586">
      <w:pPr>
        <w:spacing w:line="240" w:lineRule="auto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 связи с тем, что все приведенные данные по объемам водоотведения получены расчетным методом, для оценки фактического объема водоотведения необходимо организовать учет канализационных стоков, посредством установки приборов учета.</w:t>
      </w:r>
    </w:p>
    <w:p w:rsidR="00493586" w:rsidRDefault="00493586" w:rsidP="008A2AA2">
      <w:pPr>
        <w:spacing w:line="240" w:lineRule="auto"/>
        <w:jc w:val="center"/>
        <w:rPr>
          <w:b/>
          <w:bCs/>
          <w:szCs w:val="28"/>
          <w:lang w:eastAsia="ru-RU"/>
        </w:rPr>
      </w:pPr>
    </w:p>
    <w:p w:rsidR="00493586" w:rsidRPr="00493586" w:rsidRDefault="00493586" w:rsidP="009E339C">
      <w:pPr>
        <w:spacing w:before="0" w:after="0" w:line="240" w:lineRule="auto"/>
        <w:jc w:val="center"/>
        <w:rPr>
          <w:color w:val="000000"/>
          <w:szCs w:val="28"/>
          <w:lang w:eastAsia="ru-RU" w:bidi="ar-SA"/>
        </w:rPr>
      </w:pPr>
      <w:r w:rsidRPr="00493586">
        <w:rPr>
          <w:bCs/>
          <w:color w:val="000000"/>
          <w:szCs w:val="28"/>
          <w:lang w:eastAsia="ru-RU" w:bidi="ar-SA"/>
        </w:rPr>
        <w:t>3.2</w:t>
      </w:r>
      <w:r w:rsidRPr="00F25D6C">
        <w:rPr>
          <w:bCs/>
          <w:color w:val="000000"/>
          <w:szCs w:val="28"/>
          <w:lang w:eastAsia="ru-RU" w:bidi="ar-SA"/>
        </w:rPr>
        <w:t>.</w:t>
      </w:r>
      <w:r w:rsidRPr="00493586">
        <w:rPr>
          <w:bCs/>
          <w:color w:val="000000"/>
          <w:szCs w:val="28"/>
          <w:lang w:eastAsia="ru-RU" w:bidi="ar-SA"/>
        </w:rPr>
        <w:t xml:space="preserve"> Финансовая политика предприятия по услуге водоотведения</w:t>
      </w:r>
    </w:p>
    <w:p w:rsidR="00493586" w:rsidRPr="00493586" w:rsidRDefault="00493586" w:rsidP="00493586">
      <w:pPr>
        <w:shd w:val="clear" w:color="auto" w:fill="FFFFFF"/>
        <w:spacing w:before="0" w:after="0" w:line="240" w:lineRule="auto"/>
        <w:jc w:val="both"/>
        <w:rPr>
          <w:color w:val="000000"/>
          <w:szCs w:val="28"/>
          <w:lang w:eastAsia="ru-RU" w:bidi="ar-SA"/>
        </w:rPr>
      </w:pPr>
      <w:r w:rsidRPr="00493586">
        <w:rPr>
          <w:b/>
          <w:bCs/>
          <w:color w:val="000000"/>
          <w:szCs w:val="28"/>
          <w:lang w:eastAsia="ru-RU" w:bidi="ar-SA"/>
        </w:rPr>
        <w:t> </w:t>
      </w:r>
    </w:p>
    <w:p w:rsidR="00493586" w:rsidRPr="00493586" w:rsidRDefault="00652DEE" w:rsidP="00493586">
      <w:pPr>
        <w:shd w:val="clear" w:color="auto" w:fill="FFFFFF"/>
        <w:spacing w:before="0" w:after="0" w:line="240" w:lineRule="auto"/>
        <w:jc w:val="both"/>
        <w:rPr>
          <w:color w:val="000000"/>
          <w:szCs w:val="28"/>
          <w:lang w:eastAsia="ru-RU" w:bidi="ar-SA"/>
        </w:rPr>
      </w:pPr>
      <w:r>
        <w:rPr>
          <w:bCs/>
          <w:color w:val="000000"/>
          <w:szCs w:val="28"/>
          <w:lang w:eastAsia="ru-RU" w:bidi="ar-SA"/>
        </w:rPr>
        <w:t>В п</w:t>
      </w:r>
      <w:r w:rsidR="00493586" w:rsidRPr="00493586">
        <w:rPr>
          <w:bCs/>
          <w:color w:val="000000"/>
          <w:szCs w:val="28"/>
          <w:lang w:eastAsia="ru-RU" w:bidi="ar-SA"/>
        </w:rPr>
        <w:t>ериод 2010 – 2012 г.г.</w:t>
      </w:r>
      <w:r>
        <w:rPr>
          <w:bCs/>
          <w:color w:val="000000"/>
          <w:szCs w:val="28"/>
          <w:lang w:eastAsia="ru-RU" w:bidi="ar-SA"/>
        </w:rPr>
        <w:t xml:space="preserve"> предприятием, обслуживающим сети водоотведения с. Новые Горки является ООО «Комсети».</w:t>
      </w:r>
    </w:p>
    <w:p w:rsidR="00493586" w:rsidRPr="00493586" w:rsidRDefault="00493586" w:rsidP="00493586">
      <w:pPr>
        <w:shd w:val="clear" w:color="auto" w:fill="FFFFFF"/>
        <w:spacing w:before="0" w:after="0" w:line="240" w:lineRule="auto"/>
        <w:jc w:val="both"/>
        <w:rPr>
          <w:color w:val="000000"/>
          <w:szCs w:val="28"/>
          <w:lang w:eastAsia="ru-RU" w:bidi="ar-SA"/>
        </w:rPr>
      </w:pPr>
      <w:r w:rsidRPr="00493586">
        <w:rPr>
          <w:color w:val="000000"/>
          <w:szCs w:val="28"/>
          <w:lang w:eastAsia="ru-RU" w:bidi="ar-SA"/>
        </w:rPr>
        <w:t xml:space="preserve">Характеристика действующей ценовой политики предприятия приведена в таблице </w:t>
      </w:r>
      <w:r w:rsidR="00F25D6C">
        <w:rPr>
          <w:color w:val="000000"/>
          <w:szCs w:val="28"/>
          <w:lang w:eastAsia="ru-RU" w:bidi="ar-SA"/>
        </w:rPr>
        <w:t>3.3.</w:t>
      </w:r>
    </w:p>
    <w:p w:rsidR="00493586" w:rsidRPr="00493586" w:rsidRDefault="00493586" w:rsidP="00493586">
      <w:pPr>
        <w:shd w:val="clear" w:color="auto" w:fill="FFFFFF"/>
        <w:spacing w:before="0" w:after="0" w:line="240" w:lineRule="auto"/>
        <w:jc w:val="right"/>
        <w:rPr>
          <w:color w:val="000000"/>
          <w:szCs w:val="28"/>
          <w:lang w:eastAsia="ru-RU" w:bidi="ar-SA"/>
        </w:rPr>
      </w:pPr>
      <w:r w:rsidRPr="00493586">
        <w:rPr>
          <w:color w:val="000000"/>
          <w:szCs w:val="28"/>
          <w:lang w:eastAsia="ru-RU" w:bidi="ar-SA"/>
        </w:rPr>
        <w:t xml:space="preserve">Таблица </w:t>
      </w:r>
      <w:r w:rsidR="00F25D6C">
        <w:rPr>
          <w:color w:val="000000"/>
          <w:szCs w:val="28"/>
          <w:lang w:eastAsia="ru-RU" w:bidi="ar-SA"/>
        </w:rPr>
        <w:t>3.3.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"/>
        <w:gridCol w:w="1286"/>
        <w:gridCol w:w="1471"/>
        <w:gridCol w:w="2355"/>
        <w:gridCol w:w="2201"/>
        <w:gridCol w:w="2057"/>
      </w:tblGrid>
      <w:tr w:rsidR="00493586" w:rsidRPr="00493586" w:rsidTr="00F25D6C">
        <w:trPr>
          <w:trHeight w:val="375"/>
          <w:jc w:val="center"/>
        </w:trPr>
        <w:tc>
          <w:tcPr>
            <w:tcW w:w="5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 xml:space="preserve">№ </w:t>
            </w:r>
            <w:proofErr w:type="gramStart"/>
            <w:r w:rsidRPr="00493586">
              <w:rPr>
                <w:szCs w:val="28"/>
                <w:lang w:eastAsia="ru-RU" w:bidi="ar-SA"/>
              </w:rPr>
              <w:t>п</w:t>
            </w:r>
            <w:proofErr w:type="gramEnd"/>
            <w:r w:rsidRPr="00493586">
              <w:rPr>
                <w:szCs w:val="28"/>
                <w:lang w:eastAsia="ru-RU" w:bidi="ar-SA"/>
              </w:rPr>
              <w:t>/п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Период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Расчетная единица измерения</w:t>
            </w:r>
          </w:p>
        </w:tc>
        <w:tc>
          <w:tcPr>
            <w:tcW w:w="6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Ценовые показатели по водоотведению</w:t>
            </w:r>
          </w:p>
        </w:tc>
      </w:tr>
      <w:tr w:rsidR="00493586" w:rsidRPr="00493586" w:rsidTr="00F25D6C">
        <w:trPr>
          <w:trHeight w:val="975"/>
          <w:jc w:val="center"/>
        </w:trPr>
        <w:tc>
          <w:tcPr>
            <w:tcW w:w="0" w:type="auto"/>
            <w:vMerge/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Себестоимость единицы измерения (руб.), с НДС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Фактический тариф (руб.), с НДС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Отношение фактического тарифа к себестоимости</w:t>
            </w:r>
            <w:proofErr w:type="gramStart"/>
            <w:r w:rsidRPr="00493586">
              <w:rPr>
                <w:szCs w:val="28"/>
                <w:lang w:eastAsia="ru-RU" w:bidi="ar-SA"/>
              </w:rPr>
              <w:t xml:space="preserve"> (%)</w:t>
            </w:r>
            <w:proofErr w:type="gramEnd"/>
          </w:p>
        </w:tc>
      </w:tr>
      <w:tr w:rsidR="00493586" w:rsidRPr="00493586" w:rsidTr="00F25D6C">
        <w:trPr>
          <w:trHeight w:val="300"/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1</w:t>
            </w:r>
            <w:r w:rsidR="00F25D6C">
              <w:rPr>
                <w:szCs w:val="28"/>
                <w:lang w:eastAsia="ru-RU" w:bidi="ar-SA"/>
              </w:rPr>
              <w:t>.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2010 г.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м3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C77A38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10,28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F25D6C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10,26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C77A38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99,81</w:t>
            </w:r>
          </w:p>
        </w:tc>
      </w:tr>
      <w:tr w:rsidR="00493586" w:rsidRPr="00493586" w:rsidTr="00F25D6C">
        <w:trPr>
          <w:trHeight w:val="300"/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2</w:t>
            </w:r>
            <w:r w:rsidR="00F25D6C">
              <w:rPr>
                <w:szCs w:val="28"/>
                <w:lang w:eastAsia="ru-RU" w:bidi="ar-SA"/>
              </w:rPr>
              <w:t>.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2011 г.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м3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C77A38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13,61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F25D6C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13,51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C77A38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99,27</w:t>
            </w:r>
          </w:p>
        </w:tc>
      </w:tr>
      <w:tr w:rsidR="00493586" w:rsidRPr="00493586" w:rsidTr="00F25D6C">
        <w:trPr>
          <w:trHeight w:val="300"/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3</w:t>
            </w:r>
            <w:r w:rsidR="00F25D6C">
              <w:rPr>
                <w:szCs w:val="28"/>
                <w:lang w:eastAsia="ru-RU" w:bidi="ar-SA"/>
              </w:rPr>
              <w:t>.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2012 г.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493586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м3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C77A38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14,86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AA3BB0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13,51</w:t>
            </w:r>
          </w:p>
        </w:tc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586" w:rsidRPr="00493586" w:rsidRDefault="00C77A38" w:rsidP="00F25D6C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90,91</w:t>
            </w:r>
          </w:p>
        </w:tc>
      </w:tr>
    </w:tbl>
    <w:p w:rsidR="00493586" w:rsidRPr="00493586" w:rsidRDefault="00493586" w:rsidP="00493586">
      <w:pPr>
        <w:shd w:val="clear" w:color="auto" w:fill="FFFFFF"/>
        <w:spacing w:before="0" w:after="0" w:line="240" w:lineRule="auto"/>
        <w:jc w:val="both"/>
        <w:rPr>
          <w:color w:val="000000"/>
          <w:szCs w:val="28"/>
          <w:lang w:eastAsia="ru-RU" w:bidi="ar-SA"/>
        </w:rPr>
      </w:pPr>
      <w:r w:rsidRPr="00493586">
        <w:rPr>
          <w:color w:val="000000"/>
          <w:szCs w:val="28"/>
          <w:lang w:eastAsia="ru-RU" w:bidi="ar-SA"/>
        </w:rPr>
        <w:t> </w:t>
      </w:r>
    </w:p>
    <w:p w:rsidR="00493586" w:rsidRPr="00493586" w:rsidRDefault="00493586" w:rsidP="00493586">
      <w:pPr>
        <w:shd w:val="clear" w:color="auto" w:fill="FFFFFF"/>
        <w:spacing w:before="0" w:after="0" w:line="240" w:lineRule="auto"/>
        <w:jc w:val="both"/>
        <w:rPr>
          <w:color w:val="000000"/>
          <w:szCs w:val="28"/>
          <w:lang w:eastAsia="ru-RU" w:bidi="ar-SA"/>
        </w:rPr>
      </w:pPr>
      <w:r w:rsidRPr="00493586">
        <w:rPr>
          <w:color w:val="000000"/>
          <w:szCs w:val="28"/>
          <w:lang w:eastAsia="ru-RU" w:bidi="ar-SA"/>
        </w:rPr>
        <w:t xml:space="preserve">Статистические данные о выручке предприятия от реализации услуг по водоотведению сведены в таблицу </w:t>
      </w:r>
      <w:r w:rsidR="00F25D6C">
        <w:rPr>
          <w:color w:val="000000"/>
          <w:szCs w:val="28"/>
          <w:lang w:eastAsia="ru-RU" w:bidi="ar-SA"/>
        </w:rPr>
        <w:t>3.4.</w:t>
      </w:r>
    </w:p>
    <w:p w:rsidR="00493586" w:rsidRPr="00493586" w:rsidRDefault="00493586" w:rsidP="00493586">
      <w:pPr>
        <w:shd w:val="clear" w:color="auto" w:fill="FFFFFF"/>
        <w:spacing w:before="0" w:after="0" w:line="240" w:lineRule="auto"/>
        <w:jc w:val="right"/>
        <w:rPr>
          <w:color w:val="000000"/>
          <w:szCs w:val="28"/>
          <w:lang w:eastAsia="ru-RU" w:bidi="ar-SA"/>
        </w:rPr>
      </w:pPr>
      <w:r w:rsidRPr="00493586">
        <w:rPr>
          <w:color w:val="000000"/>
          <w:szCs w:val="28"/>
          <w:lang w:eastAsia="ru-RU" w:bidi="ar-SA"/>
        </w:rPr>
        <w:t xml:space="preserve">Таблица </w:t>
      </w:r>
      <w:r w:rsidR="00F25D6C">
        <w:rPr>
          <w:color w:val="000000"/>
          <w:szCs w:val="28"/>
          <w:lang w:eastAsia="ru-RU" w:bidi="ar-SA"/>
        </w:rPr>
        <w:t>3.4.</w:t>
      </w:r>
    </w:p>
    <w:tbl>
      <w:tblPr>
        <w:tblW w:w="0" w:type="auto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3"/>
        <w:gridCol w:w="1701"/>
        <w:gridCol w:w="1701"/>
        <w:gridCol w:w="1701"/>
      </w:tblGrid>
      <w:tr w:rsidR="00493586" w:rsidRPr="00493586" w:rsidTr="00F25D6C">
        <w:trPr>
          <w:trHeight w:val="300"/>
          <w:jc w:val="center"/>
        </w:trPr>
        <w:tc>
          <w:tcPr>
            <w:tcW w:w="3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493586" w:rsidP="00493586">
            <w:pPr>
              <w:spacing w:before="0" w:after="0" w:line="240" w:lineRule="auto"/>
              <w:ind w:firstLine="0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493586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2010 г.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493586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2011 г.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493586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2012 г.</w:t>
            </w:r>
          </w:p>
        </w:tc>
      </w:tr>
      <w:tr w:rsidR="00493586" w:rsidRPr="00493586" w:rsidTr="00F25D6C">
        <w:trPr>
          <w:trHeight w:val="506"/>
          <w:jc w:val="center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Пропущено</w:t>
            </w:r>
            <w:r w:rsidR="00493586" w:rsidRPr="00493586">
              <w:rPr>
                <w:szCs w:val="28"/>
                <w:lang w:eastAsia="ru-RU" w:bidi="ar-SA"/>
              </w:rPr>
              <w:t xml:space="preserve"> сточных вод, тыс. м3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85,2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79,4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72,0</w:t>
            </w:r>
          </w:p>
        </w:tc>
      </w:tr>
      <w:tr w:rsidR="00493586" w:rsidRPr="00493586" w:rsidTr="00F25D6C">
        <w:trPr>
          <w:trHeight w:val="506"/>
          <w:jc w:val="center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F25D6C" w:rsidP="00493586">
            <w:pPr>
              <w:spacing w:before="0" w:after="0" w:line="240" w:lineRule="auto"/>
              <w:ind w:firstLine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Выручка</w:t>
            </w:r>
            <w:r w:rsidR="00493586" w:rsidRPr="00493586">
              <w:rPr>
                <w:szCs w:val="28"/>
                <w:lang w:eastAsia="ru-RU" w:bidi="ar-SA"/>
              </w:rPr>
              <w:t xml:space="preserve"> от реализации, руб.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874 152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1 072 694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972 720</w:t>
            </w:r>
          </w:p>
        </w:tc>
      </w:tr>
      <w:tr w:rsidR="00493586" w:rsidRPr="00493586" w:rsidTr="00F25D6C">
        <w:trPr>
          <w:trHeight w:val="506"/>
          <w:jc w:val="center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493586" w:rsidP="00493586">
            <w:pPr>
              <w:spacing w:before="0" w:after="0" w:line="240" w:lineRule="auto"/>
              <w:ind w:firstLine="0"/>
              <w:rPr>
                <w:szCs w:val="28"/>
                <w:lang w:eastAsia="ru-RU" w:bidi="ar-SA"/>
              </w:rPr>
            </w:pPr>
            <w:r w:rsidRPr="00493586">
              <w:rPr>
                <w:szCs w:val="28"/>
                <w:lang w:eastAsia="ru-RU" w:bidi="ar-SA"/>
              </w:rPr>
              <w:t>Себестоимость услуг, руб.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876 200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AA3BB0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1 080 400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C77A38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1 070 524</w:t>
            </w:r>
          </w:p>
        </w:tc>
      </w:tr>
      <w:tr w:rsidR="00493586" w:rsidRPr="00493586" w:rsidTr="00F25D6C">
        <w:trPr>
          <w:trHeight w:val="506"/>
          <w:jc w:val="center"/>
        </w:trPr>
        <w:tc>
          <w:tcPr>
            <w:tcW w:w="3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F25D6C" w:rsidP="00F25D6C">
            <w:pPr>
              <w:spacing w:before="0" w:after="0" w:line="240" w:lineRule="auto"/>
              <w:ind w:firstLine="0"/>
              <w:rPr>
                <w:szCs w:val="28"/>
                <w:lang w:eastAsia="ru-RU" w:bidi="ar-SA"/>
              </w:rPr>
            </w:pPr>
            <w:r>
              <w:rPr>
                <w:bCs/>
                <w:szCs w:val="28"/>
                <w:lang w:eastAsia="ru-RU" w:bidi="ar-SA"/>
              </w:rPr>
              <w:t>Прибыль (у</w:t>
            </w:r>
            <w:r w:rsidR="00493586" w:rsidRPr="00493586">
              <w:rPr>
                <w:bCs/>
                <w:szCs w:val="28"/>
                <w:lang w:eastAsia="ru-RU" w:bidi="ar-SA"/>
              </w:rPr>
              <w:t>быток</w:t>
            </w:r>
            <w:r>
              <w:rPr>
                <w:bCs/>
                <w:szCs w:val="28"/>
                <w:lang w:eastAsia="ru-RU" w:bidi="ar-SA"/>
              </w:rPr>
              <w:t>)</w:t>
            </w:r>
            <w:r w:rsidR="00493586" w:rsidRPr="00493586">
              <w:rPr>
                <w:bCs/>
                <w:szCs w:val="28"/>
                <w:lang w:eastAsia="ru-RU" w:bidi="ar-SA"/>
              </w:rPr>
              <w:t xml:space="preserve"> от реализации, руб.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C77A38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-2 048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C77A38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-7 706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586" w:rsidRPr="00493586" w:rsidRDefault="00C77A38" w:rsidP="00493586">
            <w:pPr>
              <w:spacing w:before="0" w:after="0" w:line="240" w:lineRule="auto"/>
              <w:ind w:firstLine="0"/>
              <w:jc w:val="center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-97 804</w:t>
            </w:r>
          </w:p>
        </w:tc>
      </w:tr>
    </w:tbl>
    <w:p w:rsidR="00493586" w:rsidRPr="00493586" w:rsidRDefault="00493586" w:rsidP="00493586">
      <w:pPr>
        <w:spacing w:before="0" w:after="0" w:line="240" w:lineRule="auto"/>
        <w:rPr>
          <w:color w:val="000000"/>
          <w:szCs w:val="28"/>
          <w:lang w:eastAsia="ru-RU" w:bidi="ar-SA"/>
        </w:rPr>
      </w:pPr>
      <w:r w:rsidRPr="00493586">
        <w:rPr>
          <w:b/>
          <w:bCs/>
          <w:color w:val="000000"/>
          <w:szCs w:val="28"/>
          <w:lang w:eastAsia="ru-RU" w:bidi="ar-SA"/>
        </w:rPr>
        <w:t> </w:t>
      </w:r>
    </w:p>
    <w:p w:rsidR="00493586" w:rsidRDefault="009E339C" w:rsidP="00493586">
      <w:pPr>
        <w:spacing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Как видно из табл.3.4. </w:t>
      </w:r>
      <w:r w:rsidR="00652DEE">
        <w:rPr>
          <w:bCs/>
          <w:szCs w:val="28"/>
          <w:lang w:eastAsia="ru-RU"/>
        </w:rPr>
        <w:t xml:space="preserve">предприятие является убыточным. </w:t>
      </w:r>
    </w:p>
    <w:p w:rsidR="004D41CF" w:rsidRDefault="004D41CF" w:rsidP="00493586">
      <w:pPr>
        <w:spacing w:line="240" w:lineRule="auto"/>
        <w:rPr>
          <w:bCs/>
          <w:szCs w:val="28"/>
          <w:lang w:eastAsia="ru-RU"/>
        </w:rPr>
      </w:pPr>
    </w:p>
    <w:p w:rsidR="00597E21" w:rsidRDefault="00597E21" w:rsidP="004D41CF">
      <w:pPr>
        <w:spacing w:line="240" w:lineRule="auto"/>
        <w:jc w:val="center"/>
        <w:rPr>
          <w:b/>
          <w:bCs/>
          <w:szCs w:val="28"/>
          <w:lang w:eastAsia="ru-RU"/>
        </w:rPr>
      </w:pPr>
    </w:p>
    <w:p w:rsidR="004D41CF" w:rsidRPr="00BD1326" w:rsidRDefault="004D41CF" w:rsidP="004D41CF">
      <w:pPr>
        <w:spacing w:line="240" w:lineRule="auto"/>
        <w:jc w:val="center"/>
        <w:rPr>
          <w:b/>
          <w:bCs/>
          <w:szCs w:val="28"/>
          <w:lang w:eastAsia="ru-RU"/>
        </w:rPr>
      </w:pPr>
      <w:r w:rsidRPr="00BD1326">
        <w:rPr>
          <w:b/>
          <w:bCs/>
          <w:szCs w:val="28"/>
          <w:lang w:eastAsia="ru-RU"/>
        </w:rPr>
        <w:t>Выводы по разделам 2, 3.</w:t>
      </w:r>
    </w:p>
    <w:p w:rsidR="002327A5" w:rsidRDefault="002327A5" w:rsidP="002327A5">
      <w:pPr>
        <w:spacing w:line="240" w:lineRule="auto"/>
        <w:rPr>
          <w:bCs/>
          <w:szCs w:val="28"/>
          <w:lang w:eastAsia="ru-RU"/>
        </w:rPr>
      </w:pPr>
    </w:p>
    <w:p w:rsidR="002327A5" w:rsidRDefault="002327A5" w:rsidP="00BD1326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 целях выполнения </w:t>
      </w:r>
      <w:r w:rsidR="00BD1326">
        <w:rPr>
          <w:bCs/>
          <w:szCs w:val="28"/>
          <w:lang w:eastAsia="ru-RU"/>
        </w:rPr>
        <w:t>природоохранного З</w:t>
      </w:r>
      <w:r>
        <w:rPr>
          <w:bCs/>
          <w:szCs w:val="28"/>
          <w:lang w:eastAsia="ru-RU"/>
        </w:rPr>
        <w:t xml:space="preserve">аконодательства Российской Федерации, обеспечения надежной и безаварийной работы системы </w:t>
      </w:r>
      <w:proofErr w:type="spellStart"/>
      <w:proofErr w:type="gramStart"/>
      <w:r w:rsidR="00BD1326">
        <w:rPr>
          <w:bCs/>
          <w:szCs w:val="28"/>
          <w:lang w:eastAsia="ru-RU"/>
        </w:rPr>
        <w:t>в</w:t>
      </w:r>
      <w:r>
        <w:rPr>
          <w:bCs/>
          <w:szCs w:val="28"/>
          <w:lang w:eastAsia="ru-RU"/>
        </w:rPr>
        <w:t>одоотведе</w:t>
      </w:r>
      <w:r w:rsidR="00BD1326">
        <w:rPr>
          <w:bCs/>
          <w:szCs w:val="28"/>
          <w:lang w:eastAsia="ru-RU"/>
        </w:rPr>
        <w:t>-</w:t>
      </w:r>
      <w:r>
        <w:rPr>
          <w:bCs/>
          <w:szCs w:val="28"/>
          <w:lang w:eastAsia="ru-RU"/>
        </w:rPr>
        <w:t>ния</w:t>
      </w:r>
      <w:proofErr w:type="spellEnd"/>
      <w:proofErr w:type="gramEnd"/>
      <w:r>
        <w:rPr>
          <w:bCs/>
          <w:szCs w:val="28"/>
          <w:lang w:eastAsia="ru-RU"/>
        </w:rPr>
        <w:t xml:space="preserve"> с. Новые Горки</w:t>
      </w:r>
      <w:r w:rsidR="00A90E54">
        <w:rPr>
          <w:bCs/>
          <w:szCs w:val="28"/>
          <w:lang w:eastAsia="ru-RU"/>
        </w:rPr>
        <w:t>, необходимо проведение следующих мероприятий:</w:t>
      </w:r>
    </w:p>
    <w:p w:rsidR="002327A5" w:rsidRDefault="002327A5" w:rsidP="00A90E54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1. Необходимо предотвратить вредное воздействие на </w:t>
      </w:r>
      <w:r w:rsidRPr="00065A56">
        <w:rPr>
          <w:bCs/>
          <w:szCs w:val="28"/>
          <w:lang w:eastAsia="ru-RU"/>
        </w:rPr>
        <w:t>водный бассейн</w:t>
      </w:r>
      <w:r>
        <w:rPr>
          <w:bCs/>
          <w:szCs w:val="28"/>
          <w:lang w:eastAsia="ru-RU"/>
        </w:rPr>
        <w:t xml:space="preserve"> реки Уводь вызванное сливом в реку неочищенных канализационных стоков, посредством строительства очистных сооружений, принимающих стоки из централизованной и локальной сетей водоотведения села</w:t>
      </w:r>
      <w:r w:rsidR="00A90E54">
        <w:rPr>
          <w:bCs/>
          <w:szCs w:val="28"/>
          <w:lang w:eastAsia="ru-RU"/>
        </w:rPr>
        <w:t>;</w:t>
      </w:r>
    </w:p>
    <w:p w:rsidR="002327A5" w:rsidRDefault="002327A5" w:rsidP="00A90E54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2. </w:t>
      </w:r>
      <w:r w:rsidR="00A90E54">
        <w:rPr>
          <w:bCs/>
          <w:szCs w:val="28"/>
          <w:lang w:eastAsia="ru-RU"/>
        </w:rPr>
        <w:t>Оснастить систему водоотведения приборами учета пропущенных стоков;</w:t>
      </w:r>
    </w:p>
    <w:p w:rsidR="00A90E54" w:rsidRDefault="00A90E54" w:rsidP="00A90E54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 Произвести замену изношенных участков магистральных трубопроводов централизованной сети водоотведения;</w:t>
      </w:r>
    </w:p>
    <w:p w:rsidR="00A90E54" w:rsidRDefault="00A90E54" w:rsidP="00A90E54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4. Определить собственника и эксплуатирующую организацию для брошенной в настоящее время локальной сети водоотведения, расположенной севернее ул. Б. Шуйская.</w:t>
      </w:r>
    </w:p>
    <w:p w:rsidR="00A90E54" w:rsidRDefault="00A90E54" w:rsidP="00A90E54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5.  Произвести замену изношенных участков магистральных трубопроводов локальной сети водоотведения;</w:t>
      </w:r>
    </w:p>
    <w:p w:rsidR="00A90E54" w:rsidRDefault="00A90E54" w:rsidP="00A90E54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6.  Произвести независимую оценку стоимости системы водоотведения и учитывать ее в бухгалтерской отчетности.</w:t>
      </w:r>
    </w:p>
    <w:p w:rsidR="00480622" w:rsidRDefault="00480622" w:rsidP="00480622">
      <w:pPr>
        <w:spacing w:line="240" w:lineRule="auto"/>
        <w:contextualSpacing w:val="0"/>
        <w:jc w:val="center"/>
        <w:rPr>
          <w:b/>
          <w:lang w:eastAsia="ru-RU" w:bidi="ar-SA"/>
        </w:rPr>
      </w:pPr>
    </w:p>
    <w:p w:rsidR="00480622" w:rsidRPr="00480622" w:rsidRDefault="00480622" w:rsidP="00480622">
      <w:pPr>
        <w:spacing w:line="240" w:lineRule="auto"/>
        <w:contextualSpacing w:val="0"/>
        <w:jc w:val="center"/>
        <w:rPr>
          <w:b/>
          <w:lang w:eastAsia="ru-RU" w:bidi="ar-SA"/>
        </w:rPr>
      </w:pPr>
      <w:r w:rsidRPr="00480622">
        <w:rPr>
          <w:b/>
          <w:lang w:eastAsia="ru-RU" w:bidi="ar-SA"/>
        </w:rPr>
        <w:t>4. Прогноз объема сточных вод</w:t>
      </w:r>
    </w:p>
    <w:p w:rsidR="00191B90" w:rsidRDefault="00191B90" w:rsidP="00A90E5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2010 году проектным институтом ОАО «Ивановогражданпроект» была разработана  Концепция генерального плана села Новые Горки. В соответствии с концепцией увеличения численности населения села на расчётный срок не предполагается. Также не предусматривается строительство многоэтажной застройки. Увеличения объемов водоотведения не планируется.</w:t>
      </w:r>
      <w:r w:rsidR="00BD1326">
        <w:rPr>
          <w:sz w:val="28"/>
          <w:szCs w:val="28"/>
        </w:rPr>
        <w:t xml:space="preserve"> При перспективном планировании развития системы водоотведения используются существующие данные по объемам водоотведения</w:t>
      </w:r>
    </w:p>
    <w:p w:rsidR="00E97B9D" w:rsidRDefault="00E97B9D" w:rsidP="00E97B9D">
      <w:pPr>
        <w:spacing w:line="240" w:lineRule="auto"/>
        <w:rPr>
          <w:bCs/>
          <w:szCs w:val="28"/>
          <w:lang w:eastAsia="ru-RU"/>
        </w:rPr>
      </w:pPr>
    </w:p>
    <w:p w:rsidR="008A2AA2" w:rsidRPr="00A815F6" w:rsidRDefault="00B912B1" w:rsidP="008A2AA2">
      <w:pPr>
        <w:spacing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5</w:t>
      </w:r>
      <w:r w:rsidR="008A2AA2" w:rsidRPr="00A815F6">
        <w:rPr>
          <w:b/>
          <w:bCs/>
          <w:szCs w:val="28"/>
          <w:lang w:eastAsia="ru-RU"/>
        </w:rPr>
        <w:t xml:space="preserve">. Предложения по строительству, реконструкции </w:t>
      </w:r>
      <w:r w:rsidR="008A2AA2" w:rsidRPr="00A815F6">
        <w:rPr>
          <w:b/>
          <w:bCs/>
          <w:szCs w:val="28"/>
          <w:lang w:eastAsia="ru-RU"/>
        </w:rPr>
        <w:br/>
        <w:t>и модернизации (техническому перевооружению) объектов централизованных систем водоотведения</w:t>
      </w:r>
    </w:p>
    <w:p w:rsidR="00A815F6" w:rsidRDefault="00A815F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1157AD" w:rsidRPr="001157AD" w:rsidRDefault="001157AD" w:rsidP="001157AD">
      <w:pPr>
        <w:jc w:val="both"/>
        <w:outlineLvl w:val="0"/>
        <w:rPr>
          <w:szCs w:val="28"/>
          <w:lang w:eastAsia="ru-RU" w:bidi="ar-SA"/>
        </w:rPr>
      </w:pPr>
      <w:r>
        <w:rPr>
          <w:bCs/>
          <w:szCs w:val="28"/>
          <w:lang w:eastAsia="ru-RU"/>
        </w:rPr>
        <w:t xml:space="preserve">Как ранее отмечено, система водоотведения </w:t>
      </w:r>
      <w:r w:rsidR="002921E9">
        <w:rPr>
          <w:bCs/>
          <w:szCs w:val="28"/>
          <w:lang w:eastAsia="ru-RU"/>
        </w:rPr>
        <w:t xml:space="preserve">села </w:t>
      </w:r>
      <w:r>
        <w:rPr>
          <w:bCs/>
          <w:szCs w:val="28"/>
          <w:lang w:eastAsia="ru-RU"/>
        </w:rPr>
        <w:t>не имеет очистных сооружений</w:t>
      </w:r>
      <w:r w:rsidR="002921E9">
        <w:rPr>
          <w:bCs/>
          <w:szCs w:val="28"/>
          <w:lang w:eastAsia="ru-RU"/>
        </w:rPr>
        <w:t xml:space="preserve"> ни на </w:t>
      </w:r>
      <w:proofErr w:type="gramStart"/>
      <w:r w:rsidR="002921E9">
        <w:rPr>
          <w:bCs/>
          <w:szCs w:val="28"/>
          <w:lang w:eastAsia="ru-RU"/>
        </w:rPr>
        <w:t>централизованной</w:t>
      </w:r>
      <w:proofErr w:type="gramEnd"/>
      <w:r w:rsidR="002921E9">
        <w:rPr>
          <w:bCs/>
          <w:szCs w:val="28"/>
          <w:lang w:eastAsia="ru-RU"/>
        </w:rPr>
        <w:t>, ни на локальной сетях водоотведения</w:t>
      </w:r>
      <w:r>
        <w:rPr>
          <w:bCs/>
          <w:szCs w:val="28"/>
          <w:lang w:eastAsia="ru-RU"/>
        </w:rPr>
        <w:t>.</w:t>
      </w:r>
      <w:r w:rsidRPr="001157AD">
        <w:rPr>
          <w:szCs w:val="28"/>
          <w:lang w:eastAsia="ru-RU" w:bidi="ar-SA"/>
        </w:rPr>
        <w:t xml:space="preserve">     Отсутствие очистных сооружений и сброс неочищенных стоков в реку Уводь, остро ставят вопрос о строительстве современных очистных сооружений и реконструкции системы </w:t>
      </w:r>
      <w:r w:rsidR="00BF04C4">
        <w:rPr>
          <w:szCs w:val="28"/>
          <w:lang w:eastAsia="ru-RU" w:bidi="ar-SA"/>
        </w:rPr>
        <w:t>водоотведения</w:t>
      </w:r>
      <w:r w:rsidRPr="001157AD">
        <w:rPr>
          <w:szCs w:val="28"/>
          <w:lang w:eastAsia="ru-RU" w:bidi="ar-SA"/>
        </w:rPr>
        <w:t>.</w:t>
      </w:r>
    </w:p>
    <w:p w:rsidR="001157AD" w:rsidRDefault="001157AD" w:rsidP="002921E9">
      <w:pPr>
        <w:spacing w:before="0" w:after="0"/>
        <w:contextualSpacing w:val="0"/>
        <w:jc w:val="both"/>
        <w:outlineLvl w:val="0"/>
        <w:rPr>
          <w:szCs w:val="28"/>
          <w:lang w:eastAsia="ru-RU" w:bidi="ar-SA"/>
        </w:rPr>
      </w:pPr>
      <w:r w:rsidRPr="001157AD">
        <w:rPr>
          <w:szCs w:val="28"/>
          <w:lang w:eastAsia="ru-RU" w:bidi="ar-SA"/>
        </w:rPr>
        <w:t xml:space="preserve">Очистные сооружения </w:t>
      </w:r>
      <w:r w:rsidR="00C24C69">
        <w:rPr>
          <w:szCs w:val="28"/>
          <w:lang w:eastAsia="ru-RU" w:bidi="ar-SA"/>
        </w:rPr>
        <w:t xml:space="preserve">для централизованной системы </w:t>
      </w:r>
      <w:r w:rsidRPr="001157AD">
        <w:rPr>
          <w:szCs w:val="28"/>
          <w:lang w:eastAsia="ru-RU" w:bidi="ar-SA"/>
        </w:rPr>
        <w:t>производительностью 200м3/сут</w:t>
      </w:r>
      <w:r w:rsidR="00C24C69">
        <w:rPr>
          <w:szCs w:val="28"/>
          <w:lang w:eastAsia="ru-RU" w:bidi="ar-SA"/>
        </w:rPr>
        <w:t>ки</w:t>
      </w:r>
      <w:r w:rsidRPr="001157AD">
        <w:rPr>
          <w:szCs w:val="28"/>
          <w:lang w:eastAsia="ru-RU" w:bidi="ar-SA"/>
        </w:rPr>
        <w:t xml:space="preserve"> предусмотрены на прилегающей </w:t>
      </w:r>
      <w:r w:rsidR="00C24C69">
        <w:rPr>
          <w:szCs w:val="28"/>
          <w:lang w:eastAsia="ru-RU" w:bidi="ar-SA"/>
        </w:rPr>
        <w:t xml:space="preserve">к селу </w:t>
      </w:r>
      <w:r w:rsidRPr="001157AD">
        <w:rPr>
          <w:szCs w:val="28"/>
          <w:lang w:eastAsia="ru-RU" w:bidi="ar-SA"/>
        </w:rPr>
        <w:t>территории по рабочему проекту №2/25 (институт «Полипроект», 2007г).</w:t>
      </w:r>
    </w:p>
    <w:p w:rsidR="000F155A" w:rsidRDefault="000F155A" w:rsidP="002921E9">
      <w:pPr>
        <w:spacing w:before="0" w:after="0"/>
        <w:contextualSpacing w:val="0"/>
        <w:jc w:val="both"/>
        <w:outlineLvl w:val="0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Проведенный анализ объемов водоотведения показывает, что выполненный проект нуждается в корректировке. При определении производительности данных очистных сооружений не учтены:</w:t>
      </w:r>
    </w:p>
    <w:p w:rsidR="000F155A" w:rsidRDefault="000F155A" w:rsidP="002921E9">
      <w:pPr>
        <w:spacing w:before="0" w:after="0"/>
        <w:contextualSpacing w:val="0"/>
        <w:jc w:val="both"/>
        <w:outlineLvl w:val="0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- существующий среднесуточный объем водоотведения (216 м</w:t>
      </w:r>
      <w:r>
        <w:rPr>
          <w:szCs w:val="28"/>
          <w:vertAlign w:val="superscript"/>
          <w:lang w:eastAsia="ru-RU" w:bidi="ar-SA"/>
        </w:rPr>
        <w:t>3</w:t>
      </w:r>
      <w:r>
        <w:rPr>
          <w:szCs w:val="28"/>
          <w:lang w:eastAsia="ru-RU" w:bidi="ar-SA"/>
        </w:rPr>
        <w:t>/ сутки);</w:t>
      </w:r>
    </w:p>
    <w:p w:rsidR="000F155A" w:rsidRDefault="000F155A" w:rsidP="002921E9">
      <w:pPr>
        <w:spacing w:before="0" w:after="0"/>
        <w:contextualSpacing w:val="0"/>
        <w:jc w:val="both"/>
        <w:outlineLvl w:val="0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- коэффициент суточной неравномерности,   предусмотренный СНиП 2.04.02- 84;</w:t>
      </w:r>
    </w:p>
    <w:p w:rsidR="005911B2" w:rsidRDefault="000F155A" w:rsidP="002921E9">
      <w:pPr>
        <w:jc w:val="both"/>
        <w:rPr>
          <w:bCs/>
          <w:szCs w:val="28"/>
          <w:lang w:eastAsia="ru-RU"/>
        </w:rPr>
      </w:pPr>
      <w:r w:rsidRPr="005911B2">
        <w:rPr>
          <w:szCs w:val="28"/>
          <w:lang w:eastAsia="ru-RU" w:bidi="ar-SA"/>
        </w:rPr>
        <w:t xml:space="preserve">- </w:t>
      </w:r>
      <w:r w:rsidR="005911B2" w:rsidRPr="005911B2">
        <w:rPr>
          <w:bCs/>
          <w:szCs w:val="28"/>
          <w:lang w:eastAsia="ru-RU"/>
        </w:rPr>
        <w:t>дополнительн</w:t>
      </w:r>
      <w:r w:rsidR="005911B2">
        <w:rPr>
          <w:bCs/>
          <w:szCs w:val="28"/>
          <w:lang w:eastAsia="ru-RU"/>
        </w:rPr>
        <w:t>ый</w:t>
      </w:r>
      <w:r w:rsidR="005911B2" w:rsidRPr="005911B2">
        <w:rPr>
          <w:bCs/>
          <w:szCs w:val="28"/>
          <w:lang w:eastAsia="ru-RU"/>
        </w:rPr>
        <w:t xml:space="preserve"> приток поверхностных и грунтовых вод в периоды дождей и снеготаяния, неорганизованно поступающ</w:t>
      </w:r>
      <w:r w:rsidR="005911B2">
        <w:rPr>
          <w:bCs/>
          <w:szCs w:val="28"/>
          <w:lang w:eastAsia="ru-RU"/>
        </w:rPr>
        <w:t>ий</w:t>
      </w:r>
      <w:r w:rsidR="005911B2" w:rsidRPr="005911B2">
        <w:rPr>
          <w:bCs/>
          <w:szCs w:val="28"/>
          <w:lang w:eastAsia="ru-RU"/>
        </w:rPr>
        <w:t xml:space="preserve"> в сети канализации через неплотности люков колодцев и за счет инфильтрации грунтовых вод.</w:t>
      </w:r>
    </w:p>
    <w:p w:rsidR="005911B2" w:rsidRDefault="005911B2" w:rsidP="002921E9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Кроме того, выбранное место расположения перспективных очистных сооружений </w:t>
      </w:r>
      <w:r w:rsidR="00BF04C4">
        <w:rPr>
          <w:bCs/>
          <w:szCs w:val="28"/>
          <w:lang w:eastAsia="ru-RU"/>
        </w:rPr>
        <w:t xml:space="preserve">и новой КНС </w:t>
      </w:r>
      <w:r>
        <w:rPr>
          <w:bCs/>
          <w:szCs w:val="28"/>
          <w:lang w:eastAsia="ru-RU"/>
        </w:rPr>
        <w:t xml:space="preserve">требует прокладки новых магистральных </w:t>
      </w:r>
      <w:r w:rsidR="00BF04C4">
        <w:rPr>
          <w:bCs/>
          <w:szCs w:val="28"/>
          <w:lang w:eastAsia="ru-RU"/>
        </w:rPr>
        <w:t xml:space="preserve">самотечных и </w:t>
      </w:r>
      <w:r>
        <w:rPr>
          <w:bCs/>
          <w:szCs w:val="28"/>
          <w:lang w:eastAsia="ru-RU"/>
        </w:rPr>
        <w:t>напорных трубопроводов и  увеличения протяженности существующих сетей</w:t>
      </w:r>
      <w:r w:rsidR="00BF04C4">
        <w:rPr>
          <w:bCs/>
          <w:szCs w:val="28"/>
          <w:lang w:eastAsia="ru-RU"/>
        </w:rPr>
        <w:t xml:space="preserve"> более чем на 750 метров</w:t>
      </w:r>
      <w:r>
        <w:rPr>
          <w:bCs/>
          <w:szCs w:val="28"/>
          <w:lang w:eastAsia="ru-RU"/>
        </w:rPr>
        <w:t xml:space="preserve">. </w:t>
      </w:r>
    </w:p>
    <w:p w:rsidR="002921E9" w:rsidRDefault="002921E9" w:rsidP="002921E9">
      <w:pPr>
        <w:spacing w:before="0" w:after="0"/>
        <w:contextualSpacing w:val="0"/>
        <w:jc w:val="both"/>
        <w:outlineLvl w:val="0"/>
        <w:rPr>
          <w:szCs w:val="28"/>
          <w:lang w:eastAsia="ru-RU" w:bidi="ar-SA"/>
        </w:rPr>
      </w:pPr>
      <w:r>
        <w:rPr>
          <w:szCs w:val="28"/>
          <w:lang w:eastAsia="ru-RU" w:bidi="ar-SA"/>
        </w:rPr>
        <w:t xml:space="preserve">По результатам проведенного анализа, предлагается  корректировка проекта </w:t>
      </w:r>
      <w:r w:rsidR="00C24C69">
        <w:rPr>
          <w:szCs w:val="28"/>
          <w:lang w:eastAsia="ru-RU" w:bidi="ar-SA"/>
        </w:rPr>
        <w:t xml:space="preserve">очистных сооружений для централизованной сети водоотведения, </w:t>
      </w:r>
      <w:r>
        <w:rPr>
          <w:szCs w:val="28"/>
          <w:lang w:eastAsia="ru-RU" w:bidi="ar-SA"/>
        </w:rPr>
        <w:t>с учетом существующих объемов водоотведения и обеспечения требований действующих СНиП</w:t>
      </w:r>
      <w:r w:rsidR="00C24C69">
        <w:rPr>
          <w:szCs w:val="28"/>
          <w:lang w:eastAsia="ru-RU" w:bidi="ar-SA"/>
        </w:rPr>
        <w:t>.</w:t>
      </w:r>
    </w:p>
    <w:p w:rsidR="00C24C69" w:rsidRDefault="00C24C69" w:rsidP="002921E9">
      <w:pPr>
        <w:spacing w:before="0" w:after="0"/>
        <w:contextualSpacing w:val="0"/>
        <w:jc w:val="both"/>
        <w:outlineLvl w:val="0"/>
        <w:rPr>
          <w:szCs w:val="28"/>
          <w:lang w:eastAsia="ru-RU" w:bidi="ar-SA"/>
        </w:rPr>
      </w:pPr>
      <w:r>
        <w:rPr>
          <w:szCs w:val="28"/>
          <w:lang w:eastAsia="ru-RU" w:bidi="ar-SA"/>
        </w:rPr>
        <w:t xml:space="preserve">Для локальной системы водоотведения </w:t>
      </w:r>
      <w:r w:rsidR="005024C4">
        <w:rPr>
          <w:szCs w:val="28"/>
          <w:lang w:eastAsia="ru-RU" w:bidi="ar-SA"/>
        </w:rPr>
        <w:t>находящейся</w:t>
      </w:r>
      <w:r>
        <w:rPr>
          <w:szCs w:val="28"/>
          <w:lang w:eastAsia="ru-RU" w:bidi="ar-SA"/>
        </w:rPr>
        <w:t xml:space="preserve"> севернее ул. Б. Шуйская предлагается проектирование и строительство малогабаритной </w:t>
      </w:r>
      <w:r w:rsidR="005024C4">
        <w:rPr>
          <w:szCs w:val="28"/>
          <w:lang w:eastAsia="ru-RU" w:bidi="ar-SA"/>
        </w:rPr>
        <w:t>станции</w:t>
      </w:r>
      <w:r>
        <w:rPr>
          <w:szCs w:val="28"/>
          <w:lang w:eastAsia="ru-RU" w:bidi="ar-SA"/>
        </w:rPr>
        <w:t xml:space="preserve"> очистки </w:t>
      </w:r>
      <w:r>
        <w:rPr>
          <w:szCs w:val="28"/>
          <w:lang w:eastAsia="ru-RU" w:bidi="ar-SA"/>
        </w:rPr>
        <w:lastRenderedPageBreak/>
        <w:t>бытовых</w:t>
      </w:r>
      <w:r w:rsidR="005024C4">
        <w:rPr>
          <w:szCs w:val="28"/>
          <w:lang w:eastAsia="ru-RU" w:bidi="ar-SA"/>
        </w:rPr>
        <w:t xml:space="preserve"> стоков, расположенной на месте существующих отстойников, с последующим сбросом в реку Уводь.</w:t>
      </w:r>
    </w:p>
    <w:p w:rsidR="00C24C69" w:rsidRDefault="005024C4" w:rsidP="002921E9">
      <w:pPr>
        <w:spacing w:before="0" w:after="0"/>
        <w:contextualSpacing w:val="0"/>
        <w:jc w:val="both"/>
        <w:outlineLvl w:val="0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Схема перспективного развития системы водоотведения приведена в</w:t>
      </w:r>
      <w:r w:rsidR="00C24C69">
        <w:rPr>
          <w:szCs w:val="28"/>
          <w:lang w:eastAsia="ru-RU" w:bidi="ar-SA"/>
        </w:rPr>
        <w:t xml:space="preserve"> Приложении 2</w:t>
      </w:r>
      <w:r>
        <w:rPr>
          <w:szCs w:val="28"/>
          <w:lang w:eastAsia="ru-RU" w:bidi="ar-SA"/>
        </w:rPr>
        <w:t>.</w:t>
      </w:r>
      <w:r w:rsidR="00C24C69">
        <w:rPr>
          <w:szCs w:val="28"/>
          <w:lang w:eastAsia="ru-RU" w:bidi="ar-SA"/>
        </w:rPr>
        <w:t xml:space="preserve"> </w:t>
      </w:r>
      <w:r>
        <w:rPr>
          <w:szCs w:val="28"/>
          <w:lang w:eastAsia="ru-RU" w:bidi="ar-SA"/>
        </w:rPr>
        <w:t>На схеме показаны ориентировочные места расположения перспективных очистных сооружений.</w:t>
      </w:r>
      <w:r w:rsidR="00AC3A00">
        <w:rPr>
          <w:szCs w:val="28"/>
          <w:lang w:eastAsia="ru-RU" w:bidi="ar-SA"/>
        </w:rPr>
        <w:t xml:space="preserve"> Точные места расположения указанных объектов определить на стадии разработки проектной документации.</w:t>
      </w:r>
    </w:p>
    <w:p w:rsidR="00A815F6" w:rsidRDefault="00A815F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A815F6" w:rsidRPr="00A815F6" w:rsidRDefault="00B912B1" w:rsidP="008A2AA2">
      <w:pPr>
        <w:spacing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6</w:t>
      </w:r>
      <w:r w:rsidR="00A815F6" w:rsidRPr="00A815F6">
        <w:rPr>
          <w:b/>
          <w:bCs/>
          <w:szCs w:val="28"/>
          <w:lang w:eastAsia="ru-RU"/>
        </w:rPr>
        <w:t>. Предложения по строительству и реконструкции линейных объектов централизованных систем водоотведения</w:t>
      </w:r>
    </w:p>
    <w:p w:rsidR="008A2AA2" w:rsidRDefault="008A2AA2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5024C4" w:rsidRDefault="00B912B1" w:rsidP="008A2AA2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6</w:t>
      </w:r>
      <w:r w:rsidR="00A815F6">
        <w:rPr>
          <w:bCs/>
          <w:szCs w:val="28"/>
          <w:lang w:eastAsia="ru-RU"/>
        </w:rPr>
        <w:t xml:space="preserve">.1. </w:t>
      </w:r>
      <w:r w:rsidR="00A815F6" w:rsidRPr="00065A56">
        <w:rPr>
          <w:bCs/>
          <w:szCs w:val="28"/>
          <w:lang w:eastAsia="ru-RU"/>
        </w:rPr>
        <w:t xml:space="preserve">Сведения о реконструируемых и планируемых к новому строительству канализационных сетях, и объектах на них, обеспечивающих сбор и транспортировку сточных вод в существующих районах территории </w:t>
      </w:r>
    </w:p>
    <w:p w:rsidR="00A815F6" w:rsidRDefault="00A815F6" w:rsidP="008A2AA2">
      <w:pPr>
        <w:spacing w:line="240" w:lineRule="auto"/>
        <w:jc w:val="center"/>
        <w:rPr>
          <w:bCs/>
          <w:szCs w:val="28"/>
          <w:lang w:eastAsia="ru-RU"/>
        </w:rPr>
      </w:pPr>
      <w:r w:rsidRPr="00065A56">
        <w:rPr>
          <w:bCs/>
          <w:szCs w:val="28"/>
          <w:lang w:eastAsia="ru-RU"/>
        </w:rPr>
        <w:t>сельского поселения</w:t>
      </w:r>
    </w:p>
    <w:p w:rsidR="002C1042" w:rsidRDefault="002C1042" w:rsidP="002C1042">
      <w:pPr>
        <w:spacing w:line="240" w:lineRule="auto"/>
        <w:rPr>
          <w:bCs/>
          <w:szCs w:val="28"/>
          <w:lang w:eastAsia="ru-RU"/>
        </w:rPr>
      </w:pPr>
    </w:p>
    <w:p w:rsidR="002C1042" w:rsidRDefault="002C1042" w:rsidP="00485ACC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Для обеспечения подачи стоков централизованной сети водоотведения на очистные сооружения предлагается:</w:t>
      </w:r>
    </w:p>
    <w:p w:rsidR="002C1042" w:rsidRDefault="002C1042" w:rsidP="00485ACC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монтаж </w:t>
      </w:r>
      <w:proofErr w:type="gramStart"/>
      <w:r>
        <w:rPr>
          <w:bCs/>
          <w:szCs w:val="28"/>
          <w:lang w:eastAsia="ru-RU"/>
        </w:rPr>
        <w:t>современной</w:t>
      </w:r>
      <w:proofErr w:type="gramEnd"/>
      <w:r>
        <w:rPr>
          <w:bCs/>
          <w:szCs w:val="28"/>
          <w:lang w:eastAsia="ru-RU"/>
        </w:rPr>
        <w:t xml:space="preserve"> контейнерной КНС</w:t>
      </w:r>
      <w:r w:rsidR="00F73282">
        <w:rPr>
          <w:bCs/>
          <w:szCs w:val="28"/>
          <w:lang w:eastAsia="ru-RU"/>
        </w:rPr>
        <w:t xml:space="preserve"> (стоимость около 2,5 млн. руб)</w:t>
      </w:r>
      <w:r>
        <w:rPr>
          <w:bCs/>
          <w:szCs w:val="28"/>
          <w:lang w:eastAsia="ru-RU"/>
        </w:rPr>
        <w:t>;</w:t>
      </w:r>
    </w:p>
    <w:p w:rsidR="002C1042" w:rsidRDefault="002C1042" w:rsidP="00485ACC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строительство участка самотечного трубопровода от колодца №</w:t>
      </w:r>
      <w:r w:rsidR="00F73282">
        <w:rPr>
          <w:bCs/>
          <w:szCs w:val="28"/>
          <w:lang w:eastAsia="ru-RU"/>
        </w:rPr>
        <w:t>2КК-5</w:t>
      </w:r>
      <w:r>
        <w:rPr>
          <w:bCs/>
          <w:szCs w:val="28"/>
          <w:lang w:eastAsia="ru-RU"/>
        </w:rPr>
        <w:t xml:space="preserve"> </w:t>
      </w:r>
      <w:proofErr w:type="gramStart"/>
      <w:r>
        <w:rPr>
          <w:bCs/>
          <w:szCs w:val="28"/>
          <w:lang w:eastAsia="ru-RU"/>
        </w:rPr>
        <w:t>до</w:t>
      </w:r>
      <w:proofErr w:type="gramEnd"/>
      <w:r>
        <w:rPr>
          <w:bCs/>
          <w:szCs w:val="28"/>
          <w:lang w:eastAsia="ru-RU"/>
        </w:rPr>
        <w:t xml:space="preserve"> вновь установленной КНС;</w:t>
      </w:r>
    </w:p>
    <w:p w:rsidR="002C1042" w:rsidRDefault="002C1042" w:rsidP="00485ACC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строительство участка напорного трубопровода от вновь установленной КНС до предполагаемых к строительству </w:t>
      </w:r>
      <w:r w:rsidR="00BF04C4">
        <w:rPr>
          <w:bCs/>
          <w:szCs w:val="28"/>
          <w:lang w:eastAsia="ru-RU"/>
        </w:rPr>
        <w:t xml:space="preserve">современных </w:t>
      </w:r>
      <w:r w:rsidR="008804E9">
        <w:rPr>
          <w:bCs/>
          <w:szCs w:val="28"/>
          <w:lang w:eastAsia="ru-RU"/>
        </w:rPr>
        <w:t xml:space="preserve">быстровозводимых </w:t>
      </w:r>
      <w:r>
        <w:rPr>
          <w:bCs/>
          <w:szCs w:val="28"/>
          <w:lang w:eastAsia="ru-RU"/>
        </w:rPr>
        <w:t>очистных сооружений</w:t>
      </w:r>
      <w:r w:rsidR="00BF04C4">
        <w:rPr>
          <w:bCs/>
          <w:szCs w:val="28"/>
          <w:lang w:eastAsia="ru-RU"/>
        </w:rPr>
        <w:t xml:space="preserve"> (</w:t>
      </w:r>
      <w:proofErr w:type="gramStart"/>
      <w:r w:rsidR="00BF04C4">
        <w:rPr>
          <w:bCs/>
          <w:szCs w:val="28"/>
          <w:lang w:eastAsia="ru-RU"/>
        </w:rPr>
        <w:t>например</w:t>
      </w:r>
      <w:proofErr w:type="gramEnd"/>
      <w:r w:rsidR="00BF04C4">
        <w:rPr>
          <w:bCs/>
          <w:szCs w:val="28"/>
          <w:lang w:eastAsia="ru-RU"/>
        </w:rPr>
        <w:t xml:space="preserve"> типа Биоток-С </w:t>
      </w:r>
      <w:r w:rsidR="008804E9">
        <w:rPr>
          <w:bCs/>
          <w:szCs w:val="28"/>
          <w:lang w:eastAsia="ru-RU"/>
        </w:rPr>
        <w:t>(Агростройсервис г. Дзержинск)</w:t>
      </w:r>
      <w:r w:rsidR="00F36AB6">
        <w:rPr>
          <w:bCs/>
          <w:szCs w:val="28"/>
          <w:lang w:eastAsia="ru-RU"/>
        </w:rPr>
        <w:t>;</w:t>
      </w:r>
    </w:p>
    <w:p w:rsidR="00FB6FB6" w:rsidRDefault="00FB6FB6" w:rsidP="00485ACC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Общая длина трубопровода составит  </w:t>
      </w:r>
      <w:r w:rsidR="00BF04C4">
        <w:rPr>
          <w:bCs/>
          <w:szCs w:val="28"/>
          <w:lang w:eastAsia="ru-RU"/>
        </w:rPr>
        <w:t xml:space="preserve">около </w:t>
      </w:r>
      <w:r w:rsidR="00F73282">
        <w:rPr>
          <w:bCs/>
          <w:szCs w:val="28"/>
          <w:lang w:eastAsia="ru-RU"/>
        </w:rPr>
        <w:t>2</w:t>
      </w:r>
      <w:r w:rsidR="006D60C0">
        <w:rPr>
          <w:bCs/>
          <w:szCs w:val="28"/>
          <w:lang w:eastAsia="ru-RU"/>
        </w:rPr>
        <w:t>5</w:t>
      </w:r>
      <w:r w:rsidR="00F73282">
        <w:rPr>
          <w:bCs/>
          <w:szCs w:val="28"/>
          <w:lang w:eastAsia="ru-RU"/>
        </w:rPr>
        <w:t>0</w:t>
      </w:r>
      <w:r>
        <w:rPr>
          <w:bCs/>
          <w:szCs w:val="28"/>
          <w:lang w:eastAsia="ru-RU"/>
        </w:rPr>
        <w:t xml:space="preserve"> метров.</w:t>
      </w:r>
    </w:p>
    <w:p w:rsidR="00F36AB6" w:rsidRDefault="00F36AB6" w:rsidP="00F36AB6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Строительство очистных сооружений.</w:t>
      </w:r>
    </w:p>
    <w:p w:rsidR="00FB6FB6" w:rsidRDefault="00FB6FB6" w:rsidP="00485ACC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Ориентировочная стоимость </w:t>
      </w:r>
      <w:r w:rsidR="008804E9">
        <w:rPr>
          <w:bCs/>
          <w:szCs w:val="28"/>
          <w:lang w:eastAsia="ru-RU"/>
        </w:rPr>
        <w:t>строительства 23 947,</w:t>
      </w:r>
      <w:r w:rsidR="00F36AB6">
        <w:rPr>
          <w:bCs/>
          <w:szCs w:val="28"/>
          <w:lang w:eastAsia="ru-RU"/>
        </w:rPr>
        <w:t>2</w:t>
      </w:r>
      <w:r w:rsidR="002327A5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тыс. рублей</w:t>
      </w:r>
    </w:p>
    <w:p w:rsidR="00AC3A00" w:rsidRDefault="00AC3A00" w:rsidP="00485ACC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Для обеспечения очи</w:t>
      </w:r>
      <w:r w:rsidR="00485ACC">
        <w:rPr>
          <w:bCs/>
          <w:szCs w:val="28"/>
          <w:lang w:eastAsia="ru-RU"/>
        </w:rPr>
        <w:t>стки</w:t>
      </w:r>
      <w:r>
        <w:rPr>
          <w:bCs/>
          <w:szCs w:val="28"/>
          <w:lang w:eastAsia="ru-RU"/>
        </w:rPr>
        <w:t xml:space="preserve"> стоков локальной сети водоотведения </w:t>
      </w:r>
      <w:r w:rsidR="00485ACC">
        <w:rPr>
          <w:bCs/>
          <w:szCs w:val="28"/>
          <w:lang w:eastAsia="ru-RU"/>
        </w:rPr>
        <w:t xml:space="preserve">предлагается </w:t>
      </w:r>
      <w:r w:rsidR="005A07B5">
        <w:rPr>
          <w:bCs/>
          <w:szCs w:val="28"/>
          <w:lang w:eastAsia="ru-RU"/>
        </w:rPr>
        <w:t>устройство</w:t>
      </w:r>
      <w:r w:rsidR="00485ACC">
        <w:rPr>
          <w:bCs/>
          <w:szCs w:val="28"/>
          <w:lang w:eastAsia="ru-RU"/>
        </w:rPr>
        <w:t xml:space="preserve"> </w:t>
      </w:r>
      <w:r w:rsidR="00485ACC">
        <w:rPr>
          <w:szCs w:val="28"/>
          <w:lang w:eastAsia="ru-RU" w:bidi="ar-SA"/>
        </w:rPr>
        <w:t>малогабаритной станции очистки бытовых стоков.</w:t>
      </w:r>
    </w:p>
    <w:p w:rsidR="00A815F6" w:rsidRDefault="00A815F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A815F6" w:rsidRDefault="00B912B1" w:rsidP="008A2AA2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6</w:t>
      </w:r>
      <w:r w:rsidR="00A815F6">
        <w:rPr>
          <w:bCs/>
          <w:szCs w:val="28"/>
          <w:lang w:eastAsia="ru-RU"/>
        </w:rPr>
        <w:t xml:space="preserve">.2. </w:t>
      </w:r>
      <w:r w:rsidR="00A815F6" w:rsidRPr="00065A56">
        <w:rPr>
          <w:bCs/>
          <w:szCs w:val="28"/>
          <w:lang w:eastAsia="ru-RU"/>
        </w:rPr>
        <w:t>Сведения о реконструируемых участках канализационной сети, подлежащих замене в связи с исчерпанием эксплуатационного ресурса</w:t>
      </w:r>
    </w:p>
    <w:p w:rsidR="00485ACC" w:rsidRDefault="00485ACC" w:rsidP="00FB6FB6">
      <w:pPr>
        <w:spacing w:line="240" w:lineRule="auto"/>
        <w:rPr>
          <w:bCs/>
          <w:szCs w:val="28"/>
          <w:lang w:eastAsia="ru-RU"/>
        </w:rPr>
      </w:pPr>
    </w:p>
    <w:p w:rsidR="00FB6FB6" w:rsidRDefault="00FB6FB6" w:rsidP="003533D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 таблице 6.1. приведены участки централизованной сети водоотведения, подлежащие замене в период до 2023 года в связи с полным износом. </w:t>
      </w:r>
    </w:p>
    <w:p w:rsidR="00FB6FB6" w:rsidRDefault="00FB6FB6" w:rsidP="00FB6FB6">
      <w:pPr>
        <w:spacing w:line="240" w:lineRule="auto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Таблица 6.1.</w:t>
      </w:r>
    </w:p>
    <w:p w:rsidR="00FB6FB6" w:rsidRDefault="00FB6FB6" w:rsidP="00FB6FB6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Участки централизованной сети водоотведения, подлежащие замене в период до 2023 года</w:t>
      </w:r>
    </w:p>
    <w:tbl>
      <w:tblPr>
        <w:tblpPr w:leftFromText="180" w:rightFromText="180" w:vertAnchor="text" w:horzAnchor="margin" w:tblpXSpec="center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47"/>
        <w:gridCol w:w="1315"/>
        <w:gridCol w:w="1390"/>
        <w:gridCol w:w="2023"/>
      </w:tblGrid>
      <w:tr w:rsidR="00FB6FB6" w:rsidRPr="008104FC" w:rsidTr="00B20B70">
        <w:tc>
          <w:tcPr>
            <w:tcW w:w="0" w:type="auto"/>
          </w:tcPr>
          <w:p w:rsidR="00FB6FB6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№ </w:t>
            </w:r>
          </w:p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proofErr w:type="gramStart"/>
            <w:r w:rsidRPr="008104FC">
              <w:rPr>
                <w:szCs w:val="28"/>
                <w:lang w:eastAsia="ru-RU" w:bidi="ar-SA"/>
              </w:rPr>
              <w:t>п</w:t>
            </w:r>
            <w:proofErr w:type="gramEnd"/>
            <w:r w:rsidRPr="008104FC">
              <w:rPr>
                <w:szCs w:val="28"/>
                <w:lang w:eastAsia="ru-RU" w:bidi="ar-SA"/>
              </w:rPr>
              <w:t>/п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Наименование участка</w:t>
            </w:r>
          </w:p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трубопровода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Диаметр</w:t>
            </w:r>
            <w:r>
              <w:rPr>
                <w:szCs w:val="28"/>
                <w:lang w:eastAsia="ru-RU" w:bidi="ar-SA"/>
              </w:rPr>
              <w:t>,</w:t>
            </w:r>
          </w:p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мм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М</w:t>
            </w:r>
            <w:r w:rsidRPr="008104FC">
              <w:rPr>
                <w:szCs w:val="28"/>
                <w:lang w:eastAsia="ru-RU" w:bidi="ar-SA"/>
              </w:rPr>
              <w:t xml:space="preserve">атериал </w:t>
            </w:r>
          </w:p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труб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Д</w:t>
            </w:r>
            <w:r w:rsidRPr="008104FC">
              <w:rPr>
                <w:szCs w:val="28"/>
                <w:lang w:eastAsia="ru-RU" w:bidi="ar-SA"/>
              </w:rPr>
              <w:t>лина участка</w:t>
            </w:r>
            <w:r>
              <w:rPr>
                <w:szCs w:val="28"/>
                <w:lang w:eastAsia="ru-RU" w:bidi="ar-SA"/>
              </w:rPr>
              <w:t>,</w:t>
            </w:r>
          </w:p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     м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1КК-4 – 1КК-36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17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1КК-36 – 1КК-38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1КК-36 – 1КК-40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39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6.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 – 2КК-6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7.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 – 2КК-7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42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8.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2КК-7 -2КК-24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19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9.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 – 2КК-8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24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10.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 – 2КК-23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135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11.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 – 2КК-9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12.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 – 2КК-15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53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13.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 – 2КК-19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102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14.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 – 2КК-25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15.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2КК-25 – 2КК-28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54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16.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2КК-28 – 2КК-34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35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17.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2КК-28 – 2КК-38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54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18.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2КК-25 – 2КК-39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63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19.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2КК-39 – 2КК-40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26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20.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2КК-40 – 2КК-42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чугун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55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21.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2КК-40 – 2КК-44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120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22.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2КК-44 – 2КК-46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24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23.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2КК-46 – 2КК-48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24.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2КК-46 – 2КК-49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25.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2КК-49 – 2КК-51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26.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2КК-49 – 2КК-54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48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27.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2КК-54 – 2КК-58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45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28.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2КК-54 – 2КК-54А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29.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2КК54 – 2КК-60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25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30.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2КК-58 – 2КК-62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31.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2КК-58 – 2КК-55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32.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2КК-58 – 2КК-63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33.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2КК-63 – 2КК-65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44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34.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2КК-66 – 2КК-67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35.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2КК-63 – 2КК-68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36.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2КК-70 – 2КК-72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60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37.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2КК-71 – 2КК-76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60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38.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2КК-44 – 2КК-89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56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39.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2КК-89 – 2КК-90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23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2КК-89 – 2КК-78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70</w:t>
            </w:r>
          </w:p>
        </w:tc>
      </w:tr>
      <w:tr w:rsidR="00FB6FB6" w:rsidRPr="008104FC" w:rsidTr="00B20B70">
        <w:tc>
          <w:tcPr>
            <w:tcW w:w="0" w:type="auto"/>
            <w:shd w:val="clear" w:color="auto" w:fill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lastRenderedPageBreak/>
              <w:t>41.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2КК-78 – 2КК-85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42.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2КК-78 – 2КК-82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43.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2КК-78 – 2КК-83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44.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2КК-85 – 2КК-88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35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45.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2КК-39 – 2КК-90А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71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46.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2КК-90А – 2КК-91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47.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2КК-90А – 2КК-98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81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48.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2КК-98 – 2КК-99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8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49.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2КК-98 – 2КК-101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71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50.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2КК-101 – 2КК-104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30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51.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2КК-101 – 2КК-105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52.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2КК-101 – 2КК-108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26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53.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2КК-113 – 2КК-116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47</w:t>
            </w:r>
          </w:p>
        </w:tc>
      </w:tr>
      <w:tr w:rsidR="00FB6FB6" w:rsidRPr="008104FC" w:rsidTr="00B20B70">
        <w:tc>
          <w:tcPr>
            <w:tcW w:w="0" w:type="auto"/>
          </w:tcPr>
          <w:p w:rsidR="00FB6FB6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54.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2КК-113 – 2КК-121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FB6FB6" w:rsidRPr="008104FC" w:rsidRDefault="00FB6FB6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67</w:t>
            </w:r>
          </w:p>
        </w:tc>
      </w:tr>
    </w:tbl>
    <w:p w:rsidR="00FB6FB6" w:rsidRDefault="00FB6FB6" w:rsidP="00FB6FB6">
      <w:pPr>
        <w:spacing w:line="240" w:lineRule="auto"/>
        <w:rPr>
          <w:bCs/>
          <w:szCs w:val="28"/>
          <w:lang w:eastAsia="ru-RU"/>
        </w:rPr>
      </w:pPr>
    </w:p>
    <w:p w:rsidR="00485ACC" w:rsidRDefault="00485ACC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A815F6" w:rsidRDefault="00A815F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FB6FB6" w:rsidRDefault="00FB6FB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FB6FB6" w:rsidRDefault="00FB6FB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FB6FB6" w:rsidRDefault="00FB6FB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FB6FB6" w:rsidRDefault="00FB6FB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FB6FB6" w:rsidRDefault="00FB6FB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FB6FB6" w:rsidRDefault="00FB6FB6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2D591B" w:rsidRDefault="002D591B" w:rsidP="003533D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Общая протяженность участков централизованной сети водоотведения, подлежащих замене в период до 2023 года</w:t>
      </w:r>
      <w:r w:rsidR="008804E9">
        <w:rPr>
          <w:bCs/>
          <w:szCs w:val="28"/>
          <w:lang w:eastAsia="ru-RU"/>
        </w:rPr>
        <w:t>,</w:t>
      </w:r>
      <w:r>
        <w:rPr>
          <w:bCs/>
          <w:szCs w:val="28"/>
          <w:lang w:eastAsia="ru-RU"/>
        </w:rPr>
        <w:t xml:space="preserve"> составляет </w:t>
      </w:r>
      <w:r w:rsidR="00A163A6">
        <w:rPr>
          <w:bCs/>
          <w:szCs w:val="28"/>
          <w:lang w:eastAsia="ru-RU"/>
        </w:rPr>
        <w:t>2 1</w:t>
      </w:r>
      <w:r w:rsidR="00F42063">
        <w:rPr>
          <w:bCs/>
          <w:szCs w:val="28"/>
          <w:lang w:eastAsia="ru-RU"/>
        </w:rPr>
        <w:t>49</w:t>
      </w:r>
      <w:r>
        <w:rPr>
          <w:bCs/>
          <w:szCs w:val="28"/>
          <w:lang w:eastAsia="ru-RU"/>
        </w:rPr>
        <w:t xml:space="preserve"> метров.</w:t>
      </w:r>
    </w:p>
    <w:p w:rsidR="002D591B" w:rsidRDefault="002D591B" w:rsidP="003533D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Участки локальной сети водоотведения</w:t>
      </w:r>
      <w:r w:rsidR="008804E9">
        <w:rPr>
          <w:bCs/>
          <w:szCs w:val="28"/>
          <w:lang w:eastAsia="ru-RU"/>
        </w:rPr>
        <w:t>,</w:t>
      </w:r>
      <w:r>
        <w:rPr>
          <w:bCs/>
          <w:szCs w:val="28"/>
          <w:lang w:eastAsia="ru-RU"/>
        </w:rPr>
        <w:t xml:space="preserve"> подлежащие замене в тот же период</w:t>
      </w:r>
      <w:r w:rsidR="008804E9">
        <w:rPr>
          <w:bCs/>
          <w:szCs w:val="28"/>
          <w:lang w:eastAsia="ru-RU"/>
        </w:rPr>
        <w:t>,</w:t>
      </w:r>
      <w:r>
        <w:rPr>
          <w:bCs/>
          <w:szCs w:val="28"/>
          <w:lang w:eastAsia="ru-RU"/>
        </w:rPr>
        <w:t xml:space="preserve"> приведены в таблице 6.2.</w:t>
      </w:r>
    </w:p>
    <w:p w:rsidR="002D591B" w:rsidRDefault="002D591B" w:rsidP="002D591B">
      <w:pPr>
        <w:spacing w:line="240" w:lineRule="auto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Таблица 6.2.</w:t>
      </w:r>
    </w:p>
    <w:p w:rsidR="002D591B" w:rsidRDefault="002D591B" w:rsidP="002D591B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Участки централизованной сети водоотведения, подлежащие замене в период до 2023 года</w:t>
      </w: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2947"/>
        <w:gridCol w:w="1197"/>
        <w:gridCol w:w="1328"/>
        <w:gridCol w:w="1905"/>
      </w:tblGrid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№ </w:t>
            </w:r>
            <w:proofErr w:type="gramStart"/>
            <w:r w:rsidRPr="008104FC">
              <w:rPr>
                <w:szCs w:val="28"/>
                <w:lang w:eastAsia="ru-RU" w:bidi="ar-SA"/>
              </w:rPr>
              <w:t>п</w:t>
            </w:r>
            <w:proofErr w:type="gramEnd"/>
            <w:r w:rsidRPr="008104FC">
              <w:rPr>
                <w:szCs w:val="28"/>
                <w:lang w:eastAsia="ru-RU" w:bidi="ar-SA"/>
              </w:rPr>
              <w:t>/п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Наименование участка</w:t>
            </w:r>
          </w:p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трубопровода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диаметр</w:t>
            </w:r>
          </w:p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мм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материал </w:t>
            </w:r>
          </w:p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труб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длина участка</w:t>
            </w:r>
          </w:p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 xml:space="preserve">           м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3КК-1 – 3КК-5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130</w:t>
            </w:r>
          </w:p>
        </w:tc>
      </w:tr>
      <w:tr w:rsidR="002D591B" w:rsidRPr="008104FC" w:rsidTr="00B20B70">
        <w:tc>
          <w:tcPr>
            <w:tcW w:w="0" w:type="auto"/>
            <w:shd w:val="clear" w:color="auto" w:fill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3КК-5 – 3КК-6</w:t>
            </w:r>
          </w:p>
        </w:tc>
        <w:tc>
          <w:tcPr>
            <w:tcW w:w="0" w:type="auto"/>
            <w:shd w:val="clear" w:color="auto" w:fill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  <w:shd w:val="clear" w:color="auto" w:fill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69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3.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3КК-6 – 3КК-7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4.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3КК-6 – 3КК-8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43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5.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3КК-8– 3КК-9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18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6.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3КК-8– 3КК-12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59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7.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3КК-8 – 3КК-13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105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8.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3КК5 – 3КК15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77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E40C9C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9</w:t>
            </w:r>
            <w:r w:rsidR="002D591B">
              <w:rPr>
                <w:szCs w:val="28"/>
                <w:lang w:eastAsia="ru-RU" w:bidi="ar-SA"/>
              </w:rPr>
              <w:t>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3КК15 – 3КК30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106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E40C9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</w:t>
            </w:r>
            <w:r w:rsidR="00E40C9C">
              <w:rPr>
                <w:szCs w:val="28"/>
                <w:lang w:eastAsia="ru-RU" w:bidi="ar-SA"/>
              </w:rPr>
              <w:t>0</w:t>
            </w:r>
            <w:r>
              <w:rPr>
                <w:szCs w:val="28"/>
                <w:lang w:eastAsia="ru-RU" w:bidi="ar-SA"/>
              </w:rPr>
              <w:t>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3КК15 – 3КК25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54</w:t>
            </w:r>
          </w:p>
        </w:tc>
      </w:tr>
      <w:tr w:rsidR="002D591B" w:rsidRPr="008104FC" w:rsidTr="00B20B70">
        <w:tc>
          <w:tcPr>
            <w:tcW w:w="0" w:type="auto"/>
          </w:tcPr>
          <w:p w:rsidR="002D591B" w:rsidRPr="008104FC" w:rsidRDefault="002D591B" w:rsidP="00E40C9C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>
              <w:rPr>
                <w:szCs w:val="28"/>
                <w:lang w:eastAsia="ru-RU" w:bidi="ar-SA"/>
              </w:rPr>
              <w:t>1</w:t>
            </w:r>
            <w:r w:rsidR="00E40C9C">
              <w:rPr>
                <w:szCs w:val="28"/>
                <w:lang w:eastAsia="ru-RU" w:bidi="ar-SA"/>
              </w:rPr>
              <w:t>1</w:t>
            </w:r>
            <w:r>
              <w:rPr>
                <w:szCs w:val="28"/>
                <w:lang w:eastAsia="ru-RU" w:bidi="ar-SA"/>
              </w:rPr>
              <w:t>.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3КК15 – 3КК23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200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керамика</w:t>
            </w:r>
          </w:p>
        </w:tc>
        <w:tc>
          <w:tcPr>
            <w:tcW w:w="0" w:type="auto"/>
          </w:tcPr>
          <w:p w:rsidR="002D591B" w:rsidRPr="008104FC" w:rsidRDefault="002D591B" w:rsidP="00B20B70">
            <w:pPr>
              <w:spacing w:before="0" w:after="0" w:line="240" w:lineRule="auto"/>
              <w:ind w:firstLine="0"/>
              <w:contextualSpacing w:val="0"/>
              <w:jc w:val="center"/>
              <w:rPr>
                <w:szCs w:val="28"/>
                <w:lang w:eastAsia="ru-RU" w:bidi="ar-SA"/>
              </w:rPr>
            </w:pPr>
            <w:r w:rsidRPr="008104FC">
              <w:rPr>
                <w:szCs w:val="28"/>
                <w:lang w:eastAsia="ru-RU" w:bidi="ar-SA"/>
              </w:rPr>
              <w:t>74</w:t>
            </w:r>
          </w:p>
        </w:tc>
      </w:tr>
    </w:tbl>
    <w:p w:rsidR="002D591B" w:rsidRDefault="002D591B" w:rsidP="002D591B">
      <w:pPr>
        <w:spacing w:line="240" w:lineRule="auto"/>
        <w:rPr>
          <w:bCs/>
          <w:szCs w:val="28"/>
          <w:lang w:eastAsia="ru-RU"/>
        </w:rPr>
      </w:pPr>
    </w:p>
    <w:p w:rsidR="002D591B" w:rsidRDefault="002D591B" w:rsidP="003533D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Общая протяженность участков локальной сети водоотведения, подлежащих замене в период до 2023 года</w:t>
      </w:r>
      <w:r w:rsidR="008804E9">
        <w:rPr>
          <w:bCs/>
          <w:szCs w:val="28"/>
          <w:lang w:eastAsia="ru-RU"/>
        </w:rPr>
        <w:t>,</w:t>
      </w:r>
      <w:r>
        <w:rPr>
          <w:bCs/>
          <w:szCs w:val="28"/>
          <w:lang w:eastAsia="ru-RU"/>
        </w:rPr>
        <w:t xml:space="preserve"> составляет </w:t>
      </w:r>
      <w:r w:rsidR="00A163A6">
        <w:rPr>
          <w:bCs/>
          <w:szCs w:val="28"/>
          <w:lang w:eastAsia="ru-RU"/>
        </w:rPr>
        <w:t>753</w:t>
      </w:r>
      <w:r>
        <w:rPr>
          <w:bCs/>
          <w:szCs w:val="28"/>
          <w:lang w:eastAsia="ru-RU"/>
        </w:rPr>
        <w:t xml:space="preserve"> метр</w:t>
      </w:r>
      <w:r w:rsidR="00A163A6">
        <w:rPr>
          <w:bCs/>
          <w:szCs w:val="28"/>
          <w:lang w:eastAsia="ru-RU"/>
        </w:rPr>
        <w:t>а</w:t>
      </w:r>
      <w:r>
        <w:rPr>
          <w:bCs/>
          <w:szCs w:val="28"/>
          <w:lang w:eastAsia="ru-RU"/>
        </w:rPr>
        <w:t>.</w:t>
      </w:r>
    </w:p>
    <w:p w:rsidR="002D591B" w:rsidRDefault="002D591B" w:rsidP="003533DF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Всего подлежит замене </w:t>
      </w:r>
      <w:r w:rsidR="00A163A6">
        <w:rPr>
          <w:bCs/>
          <w:szCs w:val="28"/>
          <w:lang w:eastAsia="ru-RU"/>
        </w:rPr>
        <w:t xml:space="preserve"> 2 9</w:t>
      </w:r>
      <w:r w:rsidR="00105546">
        <w:rPr>
          <w:bCs/>
          <w:szCs w:val="28"/>
          <w:lang w:eastAsia="ru-RU"/>
        </w:rPr>
        <w:t>02</w:t>
      </w:r>
      <w:r w:rsidR="00A163A6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метров магистральных трубопроводов существующей системы водоотведения с. Новые Горки.</w:t>
      </w:r>
    </w:p>
    <w:p w:rsidR="002D591B" w:rsidRDefault="002D591B" w:rsidP="002D591B">
      <w:pPr>
        <w:spacing w:line="240" w:lineRule="auto"/>
        <w:rPr>
          <w:bCs/>
          <w:szCs w:val="28"/>
          <w:lang w:eastAsia="ru-RU"/>
        </w:rPr>
      </w:pPr>
    </w:p>
    <w:p w:rsidR="00A815F6" w:rsidRDefault="00B912B1" w:rsidP="008A2AA2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6</w:t>
      </w:r>
      <w:r w:rsidR="00A815F6">
        <w:rPr>
          <w:bCs/>
          <w:szCs w:val="28"/>
          <w:lang w:eastAsia="ru-RU"/>
        </w:rPr>
        <w:t>.</w:t>
      </w:r>
      <w:r w:rsidR="003533DF">
        <w:rPr>
          <w:bCs/>
          <w:szCs w:val="28"/>
          <w:lang w:eastAsia="ru-RU"/>
        </w:rPr>
        <w:t>3</w:t>
      </w:r>
      <w:r w:rsidR="00A815F6">
        <w:rPr>
          <w:bCs/>
          <w:szCs w:val="28"/>
          <w:lang w:eastAsia="ru-RU"/>
        </w:rPr>
        <w:t xml:space="preserve">. </w:t>
      </w:r>
      <w:r w:rsidR="00A815F6" w:rsidRPr="00065A56">
        <w:rPr>
          <w:bCs/>
          <w:szCs w:val="28"/>
          <w:lang w:eastAsia="ru-RU"/>
        </w:rPr>
        <w:t>Сведения о развитии системы коммерческого учета водоотведения, организациями, осуществляющими водоотведение</w:t>
      </w:r>
    </w:p>
    <w:p w:rsidR="003533DF" w:rsidRDefault="003533DF" w:rsidP="002D591B">
      <w:pPr>
        <w:spacing w:line="240" w:lineRule="auto"/>
        <w:rPr>
          <w:szCs w:val="28"/>
          <w:lang w:eastAsia="ru-RU" w:bidi="ar-SA"/>
        </w:rPr>
      </w:pPr>
    </w:p>
    <w:p w:rsidR="00A815F6" w:rsidRDefault="002D591B" w:rsidP="003533DF">
      <w:pPr>
        <w:rPr>
          <w:bCs/>
          <w:szCs w:val="28"/>
          <w:lang w:eastAsia="ru-RU"/>
        </w:rPr>
      </w:pPr>
      <w:r>
        <w:rPr>
          <w:szCs w:val="28"/>
          <w:lang w:eastAsia="ru-RU" w:bidi="ar-SA"/>
        </w:rPr>
        <w:t>Схема перспективного развития системы водоотведения</w:t>
      </w:r>
      <w:r w:rsidR="003533DF">
        <w:rPr>
          <w:szCs w:val="28"/>
          <w:lang w:eastAsia="ru-RU" w:bidi="ar-SA"/>
        </w:rPr>
        <w:t xml:space="preserve"> предусматривает установку двух канализационных насосных станций (КНС), которые должны быть укомплектованы приборами учета объема перекачанных стоков.</w:t>
      </w:r>
    </w:p>
    <w:p w:rsidR="002D591B" w:rsidRDefault="002D591B" w:rsidP="008A2AA2">
      <w:pPr>
        <w:spacing w:line="240" w:lineRule="auto"/>
        <w:jc w:val="center"/>
        <w:rPr>
          <w:bCs/>
          <w:szCs w:val="28"/>
          <w:lang w:eastAsia="ru-RU"/>
        </w:rPr>
      </w:pPr>
    </w:p>
    <w:p w:rsidR="00A815F6" w:rsidRDefault="00B912B1" w:rsidP="008A2AA2">
      <w:pPr>
        <w:spacing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7</w:t>
      </w:r>
      <w:r w:rsidR="00A815F6" w:rsidRPr="00A815F6">
        <w:rPr>
          <w:b/>
          <w:bCs/>
          <w:szCs w:val="28"/>
          <w:lang w:eastAsia="ru-RU"/>
        </w:rPr>
        <w:t xml:space="preserve">. Экологические аспекты мероприятий по строительству </w:t>
      </w:r>
      <w:r w:rsidR="00A815F6" w:rsidRPr="00A815F6">
        <w:rPr>
          <w:b/>
          <w:bCs/>
          <w:szCs w:val="28"/>
          <w:lang w:eastAsia="ru-RU"/>
        </w:rPr>
        <w:br/>
        <w:t>и реконструкции объектов централизованной системы водоотведения</w:t>
      </w:r>
    </w:p>
    <w:p w:rsidR="00A815F6" w:rsidRDefault="00A815F6" w:rsidP="008A2AA2">
      <w:pPr>
        <w:spacing w:line="240" w:lineRule="auto"/>
        <w:jc w:val="center"/>
        <w:rPr>
          <w:b/>
          <w:bCs/>
          <w:szCs w:val="28"/>
          <w:lang w:eastAsia="ru-RU"/>
        </w:rPr>
      </w:pPr>
    </w:p>
    <w:p w:rsidR="00A815F6" w:rsidRDefault="00B912B1" w:rsidP="008A2AA2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7</w:t>
      </w:r>
      <w:r w:rsidR="00A815F6" w:rsidRPr="00A815F6">
        <w:rPr>
          <w:bCs/>
          <w:szCs w:val="28"/>
          <w:lang w:eastAsia="ru-RU"/>
        </w:rPr>
        <w:t xml:space="preserve">.1. </w:t>
      </w:r>
      <w:r w:rsidR="00A815F6" w:rsidRPr="00065A56">
        <w:rPr>
          <w:bCs/>
          <w:szCs w:val="28"/>
          <w:lang w:eastAsia="ru-RU"/>
        </w:rPr>
        <w:t>Сведения о мерах по предотвращению вредного воздействия на водный бассейн</w:t>
      </w:r>
      <w:r w:rsidR="00A815F6" w:rsidRPr="00065A56" w:rsidDel="00E533C4">
        <w:rPr>
          <w:bCs/>
          <w:szCs w:val="28"/>
          <w:lang w:eastAsia="ru-RU"/>
        </w:rPr>
        <w:t xml:space="preserve"> </w:t>
      </w:r>
      <w:r w:rsidR="00A815F6" w:rsidRPr="00065A56">
        <w:rPr>
          <w:bCs/>
          <w:szCs w:val="28"/>
          <w:lang w:eastAsia="ru-RU"/>
        </w:rPr>
        <w:t>предлагаемых к новому строительству и реконструкции объектов  водоотведения</w:t>
      </w:r>
    </w:p>
    <w:p w:rsidR="000305B8" w:rsidRDefault="000305B8" w:rsidP="003533DF">
      <w:pPr>
        <w:jc w:val="both"/>
        <w:rPr>
          <w:bCs/>
          <w:szCs w:val="28"/>
          <w:lang w:eastAsia="ru-RU"/>
        </w:rPr>
      </w:pPr>
    </w:p>
    <w:p w:rsidR="003533DF" w:rsidRDefault="003533DF" w:rsidP="003533DF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Строительство очистных сооружений на централизованной </w:t>
      </w:r>
      <w:r w:rsidR="002327A5">
        <w:rPr>
          <w:bCs/>
          <w:szCs w:val="28"/>
          <w:lang w:eastAsia="ru-RU"/>
        </w:rPr>
        <w:t xml:space="preserve">сети водоотведения </w:t>
      </w:r>
      <w:r>
        <w:rPr>
          <w:bCs/>
          <w:szCs w:val="28"/>
          <w:lang w:eastAsia="ru-RU"/>
        </w:rPr>
        <w:t>и станции очистки стоков на локальной сет</w:t>
      </w:r>
      <w:r w:rsidR="002327A5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 водоотведения села Новые Горки должно обеспечить предотвращение вредного воздействия на водный бассейн реки Уводь и обеспечить выполнение природоохранного законодательства Российской Федерации.</w:t>
      </w:r>
    </w:p>
    <w:p w:rsidR="00A815F6" w:rsidRDefault="00B912B1" w:rsidP="008A2AA2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7</w:t>
      </w:r>
      <w:r w:rsidR="00A815F6">
        <w:rPr>
          <w:bCs/>
          <w:szCs w:val="28"/>
          <w:lang w:eastAsia="ru-RU"/>
        </w:rPr>
        <w:t>.</w:t>
      </w:r>
      <w:r w:rsidR="003533DF">
        <w:rPr>
          <w:bCs/>
          <w:szCs w:val="28"/>
          <w:lang w:eastAsia="ru-RU"/>
        </w:rPr>
        <w:t>2</w:t>
      </w:r>
      <w:r w:rsidR="00A815F6">
        <w:rPr>
          <w:bCs/>
          <w:szCs w:val="28"/>
          <w:lang w:eastAsia="ru-RU"/>
        </w:rPr>
        <w:t xml:space="preserve">. </w:t>
      </w:r>
      <w:r w:rsidR="00A815F6" w:rsidRPr="00065A56">
        <w:rPr>
          <w:bCs/>
          <w:szCs w:val="28"/>
          <w:lang w:eastAsia="ru-RU"/>
        </w:rPr>
        <w:t>Сведения о мерах по предотвращению вредного воздействия на окружающую среду</w:t>
      </w:r>
      <w:r w:rsidR="008804E9">
        <w:rPr>
          <w:bCs/>
          <w:szCs w:val="28"/>
          <w:lang w:eastAsia="ru-RU"/>
        </w:rPr>
        <w:t>,</w:t>
      </w:r>
      <w:r w:rsidR="00A815F6" w:rsidRPr="00065A56">
        <w:rPr>
          <w:bCs/>
          <w:szCs w:val="28"/>
          <w:lang w:eastAsia="ru-RU"/>
        </w:rPr>
        <w:t xml:space="preserve"> при реализации мероприятий по хранению (утилизации) осадка сточных вод</w:t>
      </w:r>
    </w:p>
    <w:p w:rsidR="00A10EE8" w:rsidRDefault="00A10EE8" w:rsidP="005A07B5">
      <w:pPr>
        <w:spacing w:line="240" w:lineRule="auto"/>
        <w:jc w:val="both"/>
        <w:rPr>
          <w:bCs/>
          <w:szCs w:val="28"/>
          <w:lang w:eastAsia="ru-RU"/>
        </w:rPr>
      </w:pPr>
    </w:p>
    <w:p w:rsidR="00A10EE8" w:rsidRDefault="00A10EE8" w:rsidP="005A07B5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 целях </w:t>
      </w:r>
      <w:r w:rsidRPr="00065A56">
        <w:rPr>
          <w:bCs/>
          <w:szCs w:val="28"/>
          <w:lang w:eastAsia="ru-RU"/>
        </w:rPr>
        <w:t>предотвращени</w:t>
      </w:r>
      <w:r>
        <w:rPr>
          <w:bCs/>
          <w:szCs w:val="28"/>
          <w:lang w:eastAsia="ru-RU"/>
        </w:rPr>
        <w:t>я</w:t>
      </w:r>
      <w:r w:rsidRPr="00065A56">
        <w:rPr>
          <w:bCs/>
          <w:szCs w:val="28"/>
          <w:lang w:eastAsia="ru-RU"/>
        </w:rPr>
        <w:t xml:space="preserve"> вредного возд</w:t>
      </w:r>
      <w:r>
        <w:rPr>
          <w:bCs/>
          <w:szCs w:val="28"/>
          <w:lang w:eastAsia="ru-RU"/>
        </w:rPr>
        <w:t xml:space="preserve">ействия на окружающую среду </w:t>
      </w:r>
      <w:r w:rsidRPr="00065A56">
        <w:rPr>
          <w:bCs/>
          <w:szCs w:val="28"/>
          <w:lang w:eastAsia="ru-RU"/>
        </w:rPr>
        <w:t xml:space="preserve"> осадка сточных вод</w:t>
      </w:r>
      <w:r>
        <w:rPr>
          <w:bCs/>
          <w:szCs w:val="28"/>
          <w:lang w:eastAsia="ru-RU"/>
        </w:rPr>
        <w:t>, рекомендуется заключить договор на своевременный вывоз и утилизацию осадка со специализированной организацией.</w:t>
      </w:r>
    </w:p>
    <w:p w:rsidR="00A815F6" w:rsidRDefault="00A815F6" w:rsidP="00A10EE8">
      <w:pPr>
        <w:spacing w:line="240" w:lineRule="auto"/>
        <w:rPr>
          <w:bCs/>
          <w:szCs w:val="28"/>
          <w:lang w:eastAsia="ru-RU"/>
        </w:rPr>
      </w:pPr>
    </w:p>
    <w:p w:rsidR="00A815F6" w:rsidRDefault="00B912B1" w:rsidP="008A2AA2">
      <w:pPr>
        <w:spacing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8</w:t>
      </w:r>
      <w:r w:rsidR="00A815F6" w:rsidRPr="00A815F6">
        <w:rPr>
          <w:b/>
          <w:bCs/>
          <w:szCs w:val="28"/>
          <w:lang w:eastAsia="ru-RU"/>
        </w:rPr>
        <w:t>. Оценка капитальных вложений в новое строительство, реконструкцию и модернизацию объектов централизованных систем водоотведения</w:t>
      </w:r>
    </w:p>
    <w:p w:rsidR="008804E9" w:rsidRDefault="008804E9" w:rsidP="008A2AA2">
      <w:pPr>
        <w:spacing w:line="240" w:lineRule="auto"/>
        <w:jc w:val="center"/>
        <w:rPr>
          <w:b/>
          <w:bCs/>
          <w:szCs w:val="28"/>
          <w:lang w:eastAsia="ru-RU"/>
        </w:rPr>
      </w:pPr>
    </w:p>
    <w:p w:rsidR="008804E9" w:rsidRDefault="008804E9" w:rsidP="005A07B5">
      <w:pPr>
        <w:jc w:val="both"/>
        <w:rPr>
          <w:bCs/>
          <w:szCs w:val="28"/>
          <w:lang w:eastAsia="ru-RU"/>
        </w:rPr>
      </w:pPr>
      <w:proofErr w:type="gramStart"/>
      <w:r w:rsidRPr="00065A56">
        <w:rPr>
          <w:bCs/>
          <w:szCs w:val="28"/>
          <w:lang w:eastAsia="ru-RU"/>
        </w:rPr>
        <w:t>Оценка капитальных вложений в новое строительство и реконструкцию объектов системы водоотведения</w:t>
      </w:r>
      <w:r>
        <w:rPr>
          <w:bCs/>
          <w:szCs w:val="28"/>
          <w:lang w:eastAsia="ru-RU"/>
        </w:rPr>
        <w:t xml:space="preserve"> с. Новые Горки</w:t>
      </w:r>
      <w:r w:rsidR="00310CA5">
        <w:rPr>
          <w:bCs/>
          <w:szCs w:val="28"/>
          <w:lang w:eastAsia="ru-RU"/>
        </w:rPr>
        <w:t xml:space="preserve"> проводилась с использованием </w:t>
      </w:r>
      <w:r w:rsidR="00310CA5" w:rsidRPr="00310CA5">
        <w:rPr>
          <w:bCs/>
          <w:szCs w:val="28"/>
          <w:lang w:eastAsia="ru-RU"/>
        </w:rPr>
        <w:t>Сборник</w:t>
      </w:r>
      <w:r w:rsidR="00310CA5">
        <w:rPr>
          <w:bCs/>
          <w:szCs w:val="28"/>
          <w:lang w:eastAsia="ru-RU"/>
        </w:rPr>
        <w:t>а</w:t>
      </w:r>
      <w:r w:rsidR="00310CA5" w:rsidRPr="00310CA5">
        <w:rPr>
          <w:bCs/>
          <w:szCs w:val="28"/>
          <w:lang w:eastAsia="ru-RU"/>
        </w:rPr>
        <w:t xml:space="preserve"> укрупненных показателей стоимости строительства по субъектам Российской Федерации в разрезе федеральных округов</w:t>
      </w:r>
      <w:r w:rsidR="00310CA5">
        <w:rPr>
          <w:bCs/>
          <w:szCs w:val="28"/>
          <w:lang w:eastAsia="ru-RU"/>
        </w:rPr>
        <w:t xml:space="preserve">, рекомендованного </w:t>
      </w:r>
      <w:r w:rsidR="00310CA5" w:rsidRPr="00310CA5">
        <w:rPr>
          <w:bCs/>
          <w:szCs w:val="28"/>
          <w:lang w:eastAsia="ru-RU"/>
        </w:rPr>
        <w:t xml:space="preserve"> письмом Министерства регионального развития РФ от 27 января 2010 г. N 2670-</w:t>
      </w:r>
      <w:r w:rsidR="00310CA5" w:rsidRPr="00310CA5">
        <w:rPr>
          <w:bCs/>
          <w:szCs w:val="28"/>
          <w:lang w:eastAsia="ru-RU"/>
        </w:rPr>
        <w:lastRenderedPageBreak/>
        <w:t>СК/08)</w:t>
      </w:r>
      <w:r w:rsidR="00310CA5">
        <w:rPr>
          <w:bCs/>
          <w:szCs w:val="28"/>
          <w:lang w:eastAsia="ru-RU"/>
        </w:rPr>
        <w:t>, с учетом дефляторов по отраслям промышленности</w:t>
      </w:r>
      <w:r w:rsidR="003E1BE7">
        <w:rPr>
          <w:bCs/>
          <w:szCs w:val="28"/>
          <w:lang w:eastAsia="ru-RU"/>
        </w:rPr>
        <w:t xml:space="preserve"> согласно таблицы индексов и показателей прогноза до 2030 года Минэкономразвития</w:t>
      </w:r>
      <w:proofErr w:type="gramEnd"/>
      <w:r w:rsidR="003E1BE7">
        <w:rPr>
          <w:bCs/>
          <w:szCs w:val="28"/>
          <w:lang w:eastAsia="ru-RU"/>
        </w:rPr>
        <w:t xml:space="preserve"> РФ.</w:t>
      </w:r>
    </w:p>
    <w:p w:rsidR="008C2B5C" w:rsidRDefault="008C2B5C" w:rsidP="005A07B5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Средняя глубина прокладки сетей принята 3 метра.</w:t>
      </w:r>
    </w:p>
    <w:p w:rsidR="003E1BE7" w:rsidRDefault="003E1BE7" w:rsidP="005A07B5">
      <w:pPr>
        <w:jc w:val="both"/>
        <w:rPr>
          <w:bCs/>
          <w:szCs w:val="28"/>
          <w:lang w:eastAsia="ru-RU"/>
        </w:rPr>
      </w:pPr>
      <w:r w:rsidRPr="003E1BE7">
        <w:rPr>
          <w:bCs/>
          <w:szCs w:val="28"/>
          <w:lang w:eastAsia="ru-RU"/>
        </w:rPr>
        <w:t>Первоочередными</w:t>
      </w:r>
      <w:r>
        <w:rPr>
          <w:bCs/>
          <w:szCs w:val="28"/>
          <w:lang w:eastAsia="ru-RU"/>
        </w:rPr>
        <w:t xml:space="preserve"> мероприятиями на период 2014-201</w:t>
      </w:r>
      <w:r w:rsidR="00056AB8">
        <w:rPr>
          <w:bCs/>
          <w:szCs w:val="28"/>
          <w:lang w:eastAsia="ru-RU"/>
        </w:rPr>
        <w:t>6</w:t>
      </w:r>
      <w:r>
        <w:rPr>
          <w:bCs/>
          <w:szCs w:val="28"/>
          <w:lang w:eastAsia="ru-RU"/>
        </w:rPr>
        <w:t xml:space="preserve"> гг. </w:t>
      </w:r>
      <w:proofErr w:type="gramStart"/>
      <w:r>
        <w:rPr>
          <w:bCs/>
          <w:szCs w:val="28"/>
          <w:lang w:eastAsia="ru-RU"/>
        </w:rPr>
        <w:t>определены</w:t>
      </w:r>
      <w:proofErr w:type="gramEnd"/>
      <w:r>
        <w:rPr>
          <w:bCs/>
          <w:szCs w:val="28"/>
          <w:lang w:eastAsia="ru-RU"/>
        </w:rPr>
        <w:t>:</w:t>
      </w:r>
    </w:p>
    <w:p w:rsidR="003E1BE7" w:rsidRDefault="003E1BE7" w:rsidP="005A07B5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строительство очистных сооружений для централизованной сети водоотведения</w:t>
      </w:r>
      <w:r w:rsidR="00056AB8">
        <w:rPr>
          <w:bCs/>
          <w:szCs w:val="28"/>
          <w:lang w:eastAsia="ru-RU"/>
        </w:rPr>
        <w:t xml:space="preserve"> (2014-2015 гг.)</w:t>
      </w:r>
      <w:r>
        <w:rPr>
          <w:bCs/>
          <w:szCs w:val="28"/>
          <w:lang w:eastAsia="ru-RU"/>
        </w:rPr>
        <w:t>;</w:t>
      </w:r>
    </w:p>
    <w:p w:rsidR="003E1BE7" w:rsidRDefault="003E1BE7" w:rsidP="005A07B5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- монтаж станции очистки стоков для локальной сети водоотведения</w:t>
      </w:r>
      <w:r w:rsidR="00056AB8">
        <w:rPr>
          <w:bCs/>
          <w:szCs w:val="28"/>
          <w:lang w:eastAsia="ru-RU"/>
        </w:rPr>
        <w:t xml:space="preserve"> - 2016 г</w:t>
      </w:r>
      <w:r>
        <w:rPr>
          <w:bCs/>
          <w:szCs w:val="28"/>
          <w:lang w:eastAsia="ru-RU"/>
        </w:rPr>
        <w:t>.</w:t>
      </w:r>
    </w:p>
    <w:p w:rsidR="00FF6C0A" w:rsidRDefault="00FF6C0A" w:rsidP="005A07B5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Расчет капитальных вложений в </w:t>
      </w:r>
      <w:r w:rsidR="005A07B5">
        <w:rPr>
          <w:bCs/>
          <w:szCs w:val="28"/>
          <w:lang w:eastAsia="ru-RU"/>
        </w:rPr>
        <w:t xml:space="preserve">строительство очистных сооружений </w:t>
      </w:r>
      <w:r>
        <w:rPr>
          <w:bCs/>
          <w:szCs w:val="28"/>
          <w:lang w:eastAsia="ru-RU"/>
        </w:rPr>
        <w:t xml:space="preserve"> приведен в таблице 8.1.</w:t>
      </w:r>
    </w:p>
    <w:p w:rsidR="00FF6C0A" w:rsidRDefault="00FF6C0A" w:rsidP="008D2E7B">
      <w:pPr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Таблица 8.1.</w:t>
      </w:r>
    </w:p>
    <w:p w:rsidR="00FF6C0A" w:rsidRDefault="00FF6C0A" w:rsidP="003E1BE7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Расчет капитальных вложений в строительство очистных сооружений</w:t>
      </w:r>
    </w:p>
    <w:tbl>
      <w:tblPr>
        <w:tblStyle w:val="a5"/>
        <w:tblW w:w="0" w:type="auto"/>
        <w:tblLook w:val="04A0"/>
      </w:tblPr>
      <w:tblGrid>
        <w:gridCol w:w="2474"/>
        <w:gridCol w:w="1376"/>
        <w:gridCol w:w="1342"/>
        <w:gridCol w:w="1602"/>
        <w:gridCol w:w="1758"/>
        <w:gridCol w:w="1494"/>
      </w:tblGrid>
      <w:tr w:rsidR="00072CF1" w:rsidTr="000B279F">
        <w:tc>
          <w:tcPr>
            <w:tcW w:w="2474" w:type="dxa"/>
            <w:vAlign w:val="center"/>
          </w:tcPr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Наименование</w:t>
            </w:r>
          </w:p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работ</w:t>
            </w:r>
          </w:p>
        </w:tc>
        <w:tc>
          <w:tcPr>
            <w:tcW w:w="1376" w:type="dxa"/>
            <w:vAlign w:val="center"/>
          </w:tcPr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Длина</w:t>
            </w:r>
          </w:p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 xml:space="preserve">участка сети, </w:t>
            </w:r>
            <w:proofErr w:type="gramStart"/>
            <w:r w:rsidRPr="00072CF1">
              <w:rPr>
                <w:bCs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342" w:type="dxa"/>
            <w:vAlign w:val="center"/>
          </w:tcPr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Диаметр,</w:t>
            </w:r>
          </w:p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мм</w:t>
            </w:r>
          </w:p>
        </w:tc>
        <w:tc>
          <w:tcPr>
            <w:tcW w:w="1602" w:type="dxa"/>
            <w:vAlign w:val="center"/>
          </w:tcPr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Материал</w:t>
            </w:r>
          </w:p>
        </w:tc>
        <w:tc>
          <w:tcPr>
            <w:tcW w:w="1758" w:type="dxa"/>
            <w:vAlign w:val="center"/>
          </w:tcPr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 xml:space="preserve">Стоимость </w:t>
            </w:r>
          </w:p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прокладки</w:t>
            </w:r>
          </w:p>
          <w:p w:rsidR="00072CF1" w:rsidRPr="00072CF1" w:rsidRDefault="00072CF1" w:rsidP="00072CF1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1 м с учетом дефлятора</w:t>
            </w:r>
            <w:r>
              <w:rPr>
                <w:bCs/>
                <w:szCs w:val="28"/>
                <w:lang w:eastAsia="ru-RU"/>
              </w:rPr>
              <w:t>, руб</w:t>
            </w:r>
          </w:p>
        </w:tc>
        <w:tc>
          <w:tcPr>
            <w:tcW w:w="1494" w:type="dxa"/>
            <w:vAlign w:val="center"/>
          </w:tcPr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Сумма,</w:t>
            </w:r>
          </w:p>
          <w:p w:rsidR="00072CF1" w:rsidRPr="00072CF1" w:rsidRDefault="00072CF1" w:rsidP="008D2E7B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тыс</w:t>
            </w:r>
            <w:proofErr w:type="gramStart"/>
            <w:r w:rsidRPr="00072CF1">
              <w:rPr>
                <w:bCs/>
                <w:szCs w:val="28"/>
                <w:lang w:eastAsia="ru-RU"/>
              </w:rPr>
              <w:t>.р</w:t>
            </w:r>
            <w:proofErr w:type="gramEnd"/>
            <w:r w:rsidRPr="00072CF1">
              <w:rPr>
                <w:bCs/>
                <w:szCs w:val="28"/>
                <w:lang w:eastAsia="ru-RU"/>
              </w:rPr>
              <w:t>уб</w:t>
            </w:r>
          </w:p>
        </w:tc>
      </w:tr>
      <w:tr w:rsidR="00072CF1" w:rsidTr="000B279F">
        <w:tc>
          <w:tcPr>
            <w:tcW w:w="2474" w:type="dxa"/>
            <w:vAlign w:val="center"/>
          </w:tcPr>
          <w:p w:rsidR="00072CF1" w:rsidRPr="008D2E7B" w:rsidRDefault="00072CF1" w:rsidP="00072CF1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 xml:space="preserve">Прокладка участка самотечной канализации </w:t>
            </w:r>
            <w:r w:rsidRPr="008D2E7B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 xml:space="preserve">колодца </w:t>
            </w:r>
            <w:r w:rsidRPr="008D2E7B">
              <w:rPr>
                <w:color w:val="000000"/>
                <w:szCs w:val="28"/>
              </w:rPr>
              <w:t xml:space="preserve">2КК5 </w:t>
            </w:r>
            <w:proofErr w:type="gramStart"/>
            <w:r w:rsidRPr="008D2E7B">
              <w:rPr>
                <w:color w:val="000000"/>
                <w:szCs w:val="28"/>
              </w:rPr>
              <w:t>до</w:t>
            </w:r>
            <w:proofErr w:type="gramEnd"/>
            <w:r w:rsidRPr="008D2E7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вновь смонтированной </w:t>
            </w:r>
            <w:r w:rsidRPr="008D2E7B">
              <w:rPr>
                <w:color w:val="000000"/>
                <w:szCs w:val="28"/>
              </w:rPr>
              <w:t>КНС</w:t>
            </w:r>
          </w:p>
        </w:tc>
        <w:tc>
          <w:tcPr>
            <w:tcW w:w="1376" w:type="dxa"/>
            <w:vAlign w:val="center"/>
          </w:tcPr>
          <w:p w:rsidR="00072CF1" w:rsidRPr="008D2E7B" w:rsidRDefault="00072CF1" w:rsidP="00072CF1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150</w:t>
            </w:r>
          </w:p>
        </w:tc>
        <w:tc>
          <w:tcPr>
            <w:tcW w:w="1342" w:type="dxa"/>
            <w:vAlign w:val="center"/>
          </w:tcPr>
          <w:p w:rsidR="00072CF1" w:rsidRPr="008D2E7B" w:rsidRDefault="00072CF1" w:rsidP="00072CF1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400</w:t>
            </w:r>
          </w:p>
        </w:tc>
        <w:tc>
          <w:tcPr>
            <w:tcW w:w="1602" w:type="dxa"/>
            <w:vAlign w:val="center"/>
          </w:tcPr>
          <w:p w:rsidR="00072CF1" w:rsidRPr="008D2E7B" w:rsidRDefault="00072CF1" w:rsidP="00072CF1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керамика</w:t>
            </w:r>
          </w:p>
        </w:tc>
        <w:tc>
          <w:tcPr>
            <w:tcW w:w="1758" w:type="dxa"/>
            <w:vAlign w:val="center"/>
          </w:tcPr>
          <w:p w:rsidR="00072CF1" w:rsidRPr="008D2E7B" w:rsidRDefault="00072CF1" w:rsidP="00072CF1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5423</w:t>
            </w:r>
          </w:p>
        </w:tc>
        <w:tc>
          <w:tcPr>
            <w:tcW w:w="1494" w:type="dxa"/>
            <w:vAlign w:val="center"/>
          </w:tcPr>
          <w:p w:rsidR="00072CF1" w:rsidRPr="008D2E7B" w:rsidRDefault="00072CF1" w:rsidP="00072CF1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813,5</w:t>
            </w:r>
          </w:p>
        </w:tc>
      </w:tr>
      <w:tr w:rsidR="00072CF1" w:rsidTr="000B279F">
        <w:tc>
          <w:tcPr>
            <w:tcW w:w="2474" w:type="dxa"/>
            <w:vAlign w:val="center"/>
          </w:tcPr>
          <w:p w:rsidR="000B279F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  <w:p w:rsidR="000B279F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Монтаж контейнерной КНС</w:t>
            </w:r>
          </w:p>
          <w:p w:rsidR="000B279F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2 500</w:t>
            </w:r>
          </w:p>
        </w:tc>
      </w:tr>
      <w:tr w:rsidR="00072CF1" w:rsidTr="000B279F">
        <w:tc>
          <w:tcPr>
            <w:tcW w:w="2474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Прокладка участка напорной канализации от КНС до очистных сооружений</w:t>
            </w:r>
          </w:p>
        </w:tc>
        <w:tc>
          <w:tcPr>
            <w:tcW w:w="1376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1342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6336,72</w:t>
            </w:r>
          </w:p>
        </w:tc>
        <w:tc>
          <w:tcPr>
            <w:tcW w:w="1494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633,7</w:t>
            </w:r>
          </w:p>
        </w:tc>
      </w:tr>
      <w:tr w:rsidR="00072CF1" w:rsidTr="000B279F">
        <w:tc>
          <w:tcPr>
            <w:tcW w:w="2474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Строительство очистных сооружений</w:t>
            </w:r>
          </w:p>
        </w:tc>
        <w:tc>
          <w:tcPr>
            <w:tcW w:w="1376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072CF1" w:rsidRPr="008D2E7B" w:rsidRDefault="00072CF1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072CF1" w:rsidRPr="008D2E7B" w:rsidRDefault="000B279F" w:rsidP="000B279F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20 000</w:t>
            </w:r>
          </w:p>
        </w:tc>
      </w:tr>
      <w:tr w:rsidR="00072CF1" w:rsidRPr="000B279F" w:rsidTr="000B279F">
        <w:tc>
          <w:tcPr>
            <w:tcW w:w="2474" w:type="dxa"/>
          </w:tcPr>
          <w:p w:rsidR="00072CF1" w:rsidRPr="000B279F" w:rsidRDefault="000B279F" w:rsidP="003E1BE7">
            <w:pPr>
              <w:ind w:firstLine="0"/>
              <w:rPr>
                <w:b/>
                <w:bCs/>
                <w:szCs w:val="28"/>
                <w:lang w:eastAsia="ru-RU"/>
              </w:rPr>
            </w:pPr>
            <w:r w:rsidRPr="000B279F">
              <w:rPr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376" w:type="dxa"/>
          </w:tcPr>
          <w:p w:rsidR="00072CF1" w:rsidRPr="000B279F" w:rsidRDefault="00072CF1" w:rsidP="003E1BE7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072CF1" w:rsidRPr="000B279F" w:rsidRDefault="00072CF1" w:rsidP="003E1BE7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072CF1" w:rsidRPr="000B279F" w:rsidRDefault="00072CF1" w:rsidP="003E1BE7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072CF1" w:rsidRPr="000B279F" w:rsidRDefault="00072CF1" w:rsidP="003E1BE7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72CF1" w:rsidRPr="000B279F" w:rsidRDefault="000B279F" w:rsidP="003E1BE7">
            <w:pPr>
              <w:ind w:firstLine="0"/>
              <w:rPr>
                <w:b/>
                <w:bCs/>
                <w:szCs w:val="28"/>
                <w:lang w:eastAsia="ru-RU"/>
              </w:rPr>
            </w:pPr>
            <w:r w:rsidRPr="000B279F">
              <w:rPr>
                <w:b/>
                <w:bCs/>
                <w:szCs w:val="28"/>
                <w:lang w:eastAsia="ru-RU"/>
              </w:rPr>
              <w:t>23 947,2</w:t>
            </w:r>
          </w:p>
        </w:tc>
      </w:tr>
    </w:tbl>
    <w:p w:rsidR="005A07B5" w:rsidRDefault="005A07B5" w:rsidP="005A07B5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Расчет капитальных вложений в монтаж станции очистки стоков для локальной сети </w:t>
      </w:r>
      <w:proofErr w:type="spellStart"/>
      <w:r>
        <w:rPr>
          <w:bCs/>
          <w:szCs w:val="28"/>
          <w:lang w:eastAsia="ru-RU"/>
        </w:rPr>
        <w:t>водоотведениия</w:t>
      </w:r>
      <w:proofErr w:type="spellEnd"/>
      <w:r>
        <w:rPr>
          <w:bCs/>
          <w:szCs w:val="28"/>
          <w:lang w:eastAsia="ru-RU"/>
        </w:rPr>
        <w:t xml:space="preserve"> с учетом стоимости капитального ремонта (замены) изношенных участков сети приведен в таблице 8.1.</w:t>
      </w:r>
    </w:p>
    <w:p w:rsidR="005A07B5" w:rsidRDefault="005A07B5" w:rsidP="005A07B5">
      <w:pPr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Таблица 8.2.</w:t>
      </w:r>
    </w:p>
    <w:p w:rsidR="005A07B5" w:rsidRDefault="005A07B5" w:rsidP="005A07B5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Расчет капитальных вложений в капитальный ремонт локальной сети водоотведения с устройством станции очистки стоков</w:t>
      </w:r>
    </w:p>
    <w:tbl>
      <w:tblPr>
        <w:tblStyle w:val="a5"/>
        <w:tblW w:w="0" w:type="auto"/>
        <w:tblLook w:val="04A0"/>
      </w:tblPr>
      <w:tblGrid>
        <w:gridCol w:w="2474"/>
        <w:gridCol w:w="1376"/>
        <w:gridCol w:w="1342"/>
        <w:gridCol w:w="1602"/>
        <w:gridCol w:w="1758"/>
        <w:gridCol w:w="1494"/>
      </w:tblGrid>
      <w:tr w:rsidR="005A07B5" w:rsidTr="002044F5">
        <w:tc>
          <w:tcPr>
            <w:tcW w:w="2474" w:type="dxa"/>
            <w:vAlign w:val="center"/>
          </w:tcPr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Наименование</w:t>
            </w:r>
          </w:p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работ</w:t>
            </w:r>
          </w:p>
        </w:tc>
        <w:tc>
          <w:tcPr>
            <w:tcW w:w="1376" w:type="dxa"/>
            <w:vAlign w:val="center"/>
          </w:tcPr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Длина</w:t>
            </w:r>
          </w:p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 xml:space="preserve">участка сети, </w:t>
            </w:r>
            <w:proofErr w:type="gramStart"/>
            <w:r w:rsidRPr="00072CF1">
              <w:rPr>
                <w:bCs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342" w:type="dxa"/>
            <w:vAlign w:val="center"/>
          </w:tcPr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Диаметр,</w:t>
            </w:r>
          </w:p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мм</w:t>
            </w:r>
          </w:p>
        </w:tc>
        <w:tc>
          <w:tcPr>
            <w:tcW w:w="1602" w:type="dxa"/>
            <w:vAlign w:val="center"/>
          </w:tcPr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Материал</w:t>
            </w:r>
          </w:p>
        </w:tc>
        <w:tc>
          <w:tcPr>
            <w:tcW w:w="1758" w:type="dxa"/>
            <w:vAlign w:val="center"/>
          </w:tcPr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 xml:space="preserve">Стоимость </w:t>
            </w:r>
          </w:p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прокладки</w:t>
            </w:r>
          </w:p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1 м с учетом дефлятора</w:t>
            </w:r>
            <w:r>
              <w:rPr>
                <w:bCs/>
                <w:szCs w:val="28"/>
                <w:lang w:eastAsia="ru-RU"/>
              </w:rPr>
              <w:t>, руб</w:t>
            </w:r>
          </w:p>
        </w:tc>
        <w:tc>
          <w:tcPr>
            <w:tcW w:w="1494" w:type="dxa"/>
            <w:vAlign w:val="center"/>
          </w:tcPr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Сумма,</w:t>
            </w:r>
          </w:p>
          <w:p w:rsidR="005A07B5" w:rsidRPr="00072CF1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тыс</w:t>
            </w:r>
            <w:proofErr w:type="gramStart"/>
            <w:r w:rsidRPr="00072CF1">
              <w:rPr>
                <w:bCs/>
                <w:szCs w:val="28"/>
                <w:lang w:eastAsia="ru-RU"/>
              </w:rPr>
              <w:t>.р</w:t>
            </w:r>
            <w:proofErr w:type="gramEnd"/>
            <w:r w:rsidRPr="00072CF1">
              <w:rPr>
                <w:bCs/>
                <w:szCs w:val="28"/>
                <w:lang w:eastAsia="ru-RU"/>
              </w:rPr>
              <w:t>уб</w:t>
            </w:r>
          </w:p>
        </w:tc>
      </w:tr>
      <w:tr w:rsidR="005A07B5" w:rsidTr="002044F5">
        <w:tc>
          <w:tcPr>
            <w:tcW w:w="2474" w:type="dxa"/>
            <w:vAlign w:val="center"/>
          </w:tcPr>
          <w:p w:rsidR="005A07B5" w:rsidRPr="008D2E7B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Замена участков сети поименованных в таблице 6.2.</w:t>
            </w:r>
          </w:p>
        </w:tc>
        <w:tc>
          <w:tcPr>
            <w:tcW w:w="1376" w:type="dxa"/>
            <w:vAlign w:val="center"/>
          </w:tcPr>
          <w:p w:rsidR="005A07B5" w:rsidRPr="008D2E7B" w:rsidRDefault="005A07B5" w:rsidP="002044F5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753</w:t>
            </w:r>
          </w:p>
        </w:tc>
        <w:tc>
          <w:tcPr>
            <w:tcW w:w="1342" w:type="dxa"/>
            <w:vAlign w:val="center"/>
          </w:tcPr>
          <w:p w:rsidR="005A07B5" w:rsidRPr="008D2E7B" w:rsidRDefault="005A07B5" w:rsidP="002044F5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5A07B5" w:rsidRPr="008D2E7B" w:rsidRDefault="005A07B5" w:rsidP="002044F5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5A07B5" w:rsidRPr="008D2E7B" w:rsidRDefault="00056AB8" w:rsidP="002044F5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6 661,68</w:t>
            </w:r>
          </w:p>
        </w:tc>
        <w:tc>
          <w:tcPr>
            <w:tcW w:w="1494" w:type="dxa"/>
            <w:vAlign w:val="center"/>
          </w:tcPr>
          <w:p w:rsidR="005A07B5" w:rsidRPr="008D2E7B" w:rsidRDefault="00056AB8" w:rsidP="002044F5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5 016,3</w:t>
            </w:r>
          </w:p>
        </w:tc>
      </w:tr>
      <w:tr w:rsidR="005A07B5" w:rsidTr="002044F5">
        <w:tc>
          <w:tcPr>
            <w:tcW w:w="2474" w:type="dxa"/>
            <w:vAlign w:val="center"/>
          </w:tcPr>
          <w:p w:rsidR="005A07B5" w:rsidRPr="008D2E7B" w:rsidRDefault="00056AB8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Стоимость малогабаритной станции очистки бытовых стоков</w:t>
            </w:r>
          </w:p>
        </w:tc>
        <w:tc>
          <w:tcPr>
            <w:tcW w:w="1376" w:type="dxa"/>
            <w:vAlign w:val="center"/>
          </w:tcPr>
          <w:p w:rsidR="005A07B5" w:rsidRPr="008D2E7B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5A07B5" w:rsidRPr="008D2E7B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5A07B5" w:rsidRPr="008D2E7B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5A07B5" w:rsidRPr="008D2E7B" w:rsidRDefault="005A07B5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5A07B5" w:rsidRPr="008D2E7B" w:rsidRDefault="005A07B5" w:rsidP="00056AB8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2 </w:t>
            </w:r>
            <w:r w:rsidR="00056AB8">
              <w:rPr>
                <w:bCs/>
                <w:szCs w:val="28"/>
                <w:lang w:eastAsia="ru-RU"/>
              </w:rPr>
              <w:t>0</w:t>
            </w:r>
            <w:r>
              <w:rPr>
                <w:bCs/>
                <w:szCs w:val="28"/>
                <w:lang w:eastAsia="ru-RU"/>
              </w:rPr>
              <w:t>00</w:t>
            </w:r>
          </w:p>
        </w:tc>
      </w:tr>
      <w:tr w:rsidR="005A07B5" w:rsidRPr="000B279F" w:rsidTr="002044F5">
        <w:tc>
          <w:tcPr>
            <w:tcW w:w="2474" w:type="dxa"/>
          </w:tcPr>
          <w:p w:rsidR="005A07B5" w:rsidRPr="000B279F" w:rsidRDefault="005A07B5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  <w:r w:rsidRPr="000B279F">
              <w:rPr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376" w:type="dxa"/>
          </w:tcPr>
          <w:p w:rsidR="005A07B5" w:rsidRPr="000B279F" w:rsidRDefault="005A07B5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5A07B5" w:rsidRPr="000B279F" w:rsidRDefault="005A07B5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5A07B5" w:rsidRPr="000B279F" w:rsidRDefault="005A07B5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5A07B5" w:rsidRPr="000B279F" w:rsidRDefault="005A07B5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5A07B5" w:rsidRPr="000B279F" w:rsidRDefault="00056AB8" w:rsidP="00AF0556">
            <w:pPr>
              <w:ind w:firstLine="0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7 016,3</w:t>
            </w:r>
          </w:p>
        </w:tc>
      </w:tr>
    </w:tbl>
    <w:p w:rsidR="003E1BE7" w:rsidRPr="003E1BE7" w:rsidRDefault="003E1BE7" w:rsidP="008804E9">
      <w:pPr>
        <w:spacing w:line="240" w:lineRule="auto"/>
        <w:rPr>
          <w:bCs/>
          <w:szCs w:val="28"/>
          <w:lang w:eastAsia="ru-RU"/>
        </w:rPr>
      </w:pPr>
    </w:p>
    <w:p w:rsidR="008A2AA2" w:rsidRDefault="00056AB8" w:rsidP="00056AB8">
      <w:pPr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Замена изношенных участков централизованной сети водоотведения, указанных в таблице 6.1. планируется равными долями в период 2017-2023 годов.</w:t>
      </w:r>
    </w:p>
    <w:p w:rsidR="008A2AA2" w:rsidRDefault="008C2B5C" w:rsidP="008C2B5C">
      <w:pPr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Расчет капитальных вложений в замену этих участков приводится в таблице 8.3. При расчете стоимость работ по демонтажу принята 30% от стоимости нового строительства.</w:t>
      </w:r>
    </w:p>
    <w:p w:rsidR="008C2B5C" w:rsidRDefault="008C2B5C" w:rsidP="008C2B5C">
      <w:pPr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Таблица 8.3.</w:t>
      </w:r>
    </w:p>
    <w:p w:rsidR="008C2B5C" w:rsidRDefault="008C2B5C" w:rsidP="008C2B5C">
      <w:pPr>
        <w:spacing w:line="240" w:lineRule="auto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Расчет капитальных вложений в замену изношенных участков централизованной сети водоотведения</w:t>
      </w:r>
    </w:p>
    <w:tbl>
      <w:tblPr>
        <w:tblStyle w:val="a5"/>
        <w:tblW w:w="0" w:type="auto"/>
        <w:tblLook w:val="04A0"/>
      </w:tblPr>
      <w:tblGrid>
        <w:gridCol w:w="2461"/>
        <w:gridCol w:w="1373"/>
        <w:gridCol w:w="1342"/>
        <w:gridCol w:w="1602"/>
        <w:gridCol w:w="1868"/>
        <w:gridCol w:w="1492"/>
      </w:tblGrid>
      <w:tr w:rsidR="008C2B5C" w:rsidTr="002044F5">
        <w:tc>
          <w:tcPr>
            <w:tcW w:w="2474" w:type="dxa"/>
            <w:vAlign w:val="center"/>
          </w:tcPr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Год проведения работ</w:t>
            </w:r>
          </w:p>
        </w:tc>
        <w:tc>
          <w:tcPr>
            <w:tcW w:w="1376" w:type="dxa"/>
            <w:vAlign w:val="center"/>
          </w:tcPr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Длина</w:t>
            </w:r>
          </w:p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 xml:space="preserve">участка сети, </w:t>
            </w:r>
            <w:proofErr w:type="gramStart"/>
            <w:r w:rsidRPr="00072CF1">
              <w:rPr>
                <w:bCs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342" w:type="dxa"/>
            <w:vAlign w:val="center"/>
          </w:tcPr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Диаметр,</w:t>
            </w:r>
          </w:p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мм</w:t>
            </w:r>
          </w:p>
        </w:tc>
        <w:tc>
          <w:tcPr>
            <w:tcW w:w="1602" w:type="dxa"/>
            <w:vAlign w:val="center"/>
          </w:tcPr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Материал</w:t>
            </w:r>
          </w:p>
        </w:tc>
        <w:tc>
          <w:tcPr>
            <w:tcW w:w="1758" w:type="dxa"/>
            <w:vAlign w:val="center"/>
          </w:tcPr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 xml:space="preserve">Стоимость </w:t>
            </w:r>
          </w:p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прокладки</w:t>
            </w:r>
          </w:p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1 м с учетом дефлятора</w:t>
            </w:r>
            <w:r w:rsidR="00200506">
              <w:rPr>
                <w:bCs/>
                <w:szCs w:val="28"/>
                <w:lang w:eastAsia="ru-RU"/>
              </w:rPr>
              <w:t xml:space="preserve"> и стоимости демонтажных работ</w:t>
            </w:r>
            <w:r>
              <w:rPr>
                <w:bCs/>
                <w:szCs w:val="28"/>
                <w:lang w:eastAsia="ru-RU"/>
              </w:rPr>
              <w:t>, руб</w:t>
            </w:r>
          </w:p>
        </w:tc>
        <w:tc>
          <w:tcPr>
            <w:tcW w:w="1494" w:type="dxa"/>
            <w:vAlign w:val="center"/>
          </w:tcPr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Сумма,</w:t>
            </w:r>
          </w:p>
          <w:p w:rsidR="008C2B5C" w:rsidRPr="00072CF1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072CF1">
              <w:rPr>
                <w:bCs/>
                <w:szCs w:val="28"/>
                <w:lang w:eastAsia="ru-RU"/>
              </w:rPr>
              <w:t>тыс</w:t>
            </w:r>
            <w:proofErr w:type="gramStart"/>
            <w:r w:rsidRPr="00072CF1">
              <w:rPr>
                <w:bCs/>
                <w:szCs w:val="28"/>
                <w:lang w:eastAsia="ru-RU"/>
              </w:rPr>
              <w:t>.р</w:t>
            </w:r>
            <w:proofErr w:type="gramEnd"/>
            <w:r w:rsidRPr="00072CF1">
              <w:rPr>
                <w:bCs/>
                <w:szCs w:val="28"/>
                <w:lang w:eastAsia="ru-RU"/>
              </w:rPr>
              <w:t>уб</w:t>
            </w:r>
          </w:p>
        </w:tc>
      </w:tr>
      <w:tr w:rsidR="008C2B5C" w:rsidTr="00642F6D">
        <w:tc>
          <w:tcPr>
            <w:tcW w:w="2474" w:type="dxa"/>
            <w:vAlign w:val="center"/>
          </w:tcPr>
          <w:p w:rsidR="008C2B5C" w:rsidRPr="008D2E7B" w:rsidRDefault="008C2B5C" w:rsidP="00642F6D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2017</w:t>
            </w:r>
          </w:p>
        </w:tc>
        <w:tc>
          <w:tcPr>
            <w:tcW w:w="1376" w:type="dxa"/>
            <w:vAlign w:val="center"/>
          </w:tcPr>
          <w:p w:rsidR="008C2B5C" w:rsidRPr="008D2E7B" w:rsidRDefault="008C2B5C" w:rsidP="00642F6D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300</w:t>
            </w:r>
          </w:p>
        </w:tc>
        <w:tc>
          <w:tcPr>
            <w:tcW w:w="1342" w:type="dxa"/>
            <w:vAlign w:val="center"/>
          </w:tcPr>
          <w:p w:rsidR="008C2B5C" w:rsidRPr="008D2E7B" w:rsidRDefault="00200506" w:rsidP="00642F6D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8C2B5C" w:rsidRPr="008D2E7B" w:rsidRDefault="00200506" w:rsidP="00642F6D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8C2B5C" w:rsidRPr="008D2E7B" w:rsidRDefault="00200506" w:rsidP="00642F6D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8 977,02</w:t>
            </w:r>
          </w:p>
        </w:tc>
        <w:tc>
          <w:tcPr>
            <w:tcW w:w="1494" w:type="dxa"/>
            <w:vAlign w:val="center"/>
          </w:tcPr>
          <w:p w:rsidR="008C2B5C" w:rsidRPr="008D2E7B" w:rsidRDefault="00200506" w:rsidP="00642F6D">
            <w:pPr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2 693,11</w:t>
            </w:r>
          </w:p>
        </w:tc>
      </w:tr>
      <w:tr w:rsidR="008C2B5C" w:rsidTr="002044F5">
        <w:tc>
          <w:tcPr>
            <w:tcW w:w="2474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2018</w:t>
            </w:r>
          </w:p>
        </w:tc>
        <w:tc>
          <w:tcPr>
            <w:tcW w:w="1376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300</w:t>
            </w:r>
          </w:p>
        </w:tc>
        <w:tc>
          <w:tcPr>
            <w:tcW w:w="134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9 066,79</w:t>
            </w:r>
          </w:p>
        </w:tc>
        <w:tc>
          <w:tcPr>
            <w:tcW w:w="1494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2 720,04</w:t>
            </w:r>
          </w:p>
        </w:tc>
      </w:tr>
      <w:tr w:rsidR="008C2B5C" w:rsidTr="002044F5">
        <w:tc>
          <w:tcPr>
            <w:tcW w:w="2474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1376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300</w:t>
            </w:r>
          </w:p>
        </w:tc>
        <w:tc>
          <w:tcPr>
            <w:tcW w:w="134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9 456,66</w:t>
            </w:r>
          </w:p>
        </w:tc>
        <w:tc>
          <w:tcPr>
            <w:tcW w:w="1494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2 837,0</w:t>
            </w:r>
          </w:p>
        </w:tc>
      </w:tr>
      <w:tr w:rsidR="008C2B5C" w:rsidTr="002044F5">
        <w:tc>
          <w:tcPr>
            <w:tcW w:w="2474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2020</w:t>
            </w:r>
          </w:p>
        </w:tc>
        <w:tc>
          <w:tcPr>
            <w:tcW w:w="1376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300</w:t>
            </w:r>
          </w:p>
        </w:tc>
        <w:tc>
          <w:tcPr>
            <w:tcW w:w="134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9 872,76</w:t>
            </w:r>
          </w:p>
        </w:tc>
        <w:tc>
          <w:tcPr>
            <w:tcW w:w="1494" w:type="dxa"/>
            <w:vAlign w:val="center"/>
          </w:tcPr>
          <w:p w:rsidR="008C2B5C" w:rsidRPr="008D2E7B" w:rsidRDefault="00AF055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2 961,83</w:t>
            </w:r>
          </w:p>
        </w:tc>
      </w:tr>
      <w:tr w:rsidR="008C2B5C" w:rsidTr="002044F5">
        <w:tc>
          <w:tcPr>
            <w:tcW w:w="2474" w:type="dxa"/>
            <w:vAlign w:val="center"/>
          </w:tcPr>
          <w:p w:rsidR="008C2B5C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2021</w:t>
            </w:r>
          </w:p>
        </w:tc>
        <w:tc>
          <w:tcPr>
            <w:tcW w:w="1376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300</w:t>
            </w:r>
          </w:p>
        </w:tc>
        <w:tc>
          <w:tcPr>
            <w:tcW w:w="134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10 159,07</w:t>
            </w:r>
          </w:p>
        </w:tc>
        <w:tc>
          <w:tcPr>
            <w:tcW w:w="1494" w:type="dxa"/>
            <w:vAlign w:val="center"/>
          </w:tcPr>
          <w:p w:rsidR="008C2B5C" w:rsidRPr="008D2E7B" w:rsidRDefault="00AF0556" w:rsidP="00AF0556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3 047,72</w:t>
            </w:r>
          </w:p>
        </w:tc>
      </w:tr>
      <w:tr w:rsidR="008C2B5C" w:rsidTr="002044F5">
        <w:tc>
          <w:tcPr>
            <w:tcW w:w="2474" w:type="dxa"/>
            <w:vAlign w:val="center"/>
          </w:tcPr>
          <w:p w:rsidR="008C2B5C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2022</w:t>
            </w:r>
          </w:p>
        </w:tc>
        <w:tc>
          <w:tcPr>
            <w:tcW w:w="1376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300</w:t>
            </w:r>
          </w:p>
        </w:tc>
        <w:tc>
          <w:tcPr>
            <w:tcW w:w="134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10 463,84</w:t>
            </w:r>
          </w:p>
        </w:tc>
        <w:tc>
          <w:tcPr>
            <w:tcW w:w="1494" w:type="dxa"/>
            <w:vAlign w:val="center"/>
          </w:tcPr>
          <w:p w:rsidR="008C2B5C" w:rsidRPr="008D2E7B" w:rsidRDefault="00AF055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3 139,15</w:t>
            </w:r>
          </w:p>
        </w:tc>
      </w:tr>
      <w:tr w:rsidR="008C2B5C" w:rsidTr="002044F5">
        <w:tc>
          <w:tcPr>
            <w:tcW w:w="2474" w:type="dxa"/>
            <w:vAlign w:val="center"/>
          </w:tcPr>
          <w:p w:rsidR="008C2B5C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2023</w:t>
            </w:r>
          </w:p>
        </w:tc>
        <w:tc>
          <w:tcPr>
            <w:tcW w:w="1376" w:type="dxa"/>
            <w:vAlign w:val="center"/>
          </w:tcPr>
          <w:p w:rsidR="008C2B5C" w:rsidRPr="008D2E7B" w:rsidRDefault="008C2B5C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349</w:t>
            </w:r>
          </w:p>
        </w:tc>
        <w:tc>
          <w:tcPr>
            <w:tcW w:w="134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200</w:t>
            </w:r>
          </w:p>
        </w:tc>
        <w:tc>
          <w:tcPr>
            <w:tcW w:w="1602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полиэтилен</w:t>
            </w:r>
          </w:p>
        </w:tc>
        <w:tc>
          <w:tcPr>
            <w:tcW w:w="1758" w:type="dxa"/>
            <w:vAlign w:val="center"/>
          </w:tcPr>
          <w:p w:rsidR="008C2B5C" w:rsidRPr="008D2E7B" w:rsidRDefault="0020050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10 746,36</w:t>
            </w:r>
          </w:p>
        </w:tc>
        <w:tc>
          <w:tcPr>
            <w:tcW w:w="1494" w:type="dxa"/>
            <w:vAlign w:val="center"/>
          </w:tcPr>
          <w:p w:rsidR="008C2B5C" w:rsidRPr="008D2E7B" w:rsidRDefault="00AF0556" w:rsidP="002044F5">
            <w:pPr>
              <w:spacing w:line="240" w:lineRule="auto"/>
              <w:ind w:firstLine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3 750,48</w:t>
            </w:r>
          </w:p>
        </w:tc>
      </w:tr>
      <w:tr w:rsidR="008C2B5C" w:rsidRPr="000B279F" w:rsidTr="002044F5">
        <w:tc>
          <w:tcPr>
            <w:tcW w:w="2474" w:type="dxa"/>
          </w:tcPr>
          <w:p w:rsidR="008C2B5C" w:rsidRPr="000B279F" w:rsidRDefault="008C2B5C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  <w:r w:rsidRPr="000B279F">
              <w:rPr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376" w:type="dxa"/>
          </w:tcPr>
          <w:p w:rsidR="008C2B5C" w:rsidRPr="000B279F" w:rsidRDefault="008C2B5C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8C2B5C" w:rsidRPr="000B279F" w:rsidRDefault="008C2B5C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8C2B5C" w:rsidRPr="000B279F" w:rsidRDefault="008C2B5C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8C2B5C" w:rsidRPr="000B279F" w:rsidRDefault="008C2B5C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8C2B5C" w:rsidRPr="000B279F" w:rsidRDefault="00AF0556" w:rsidP="002044F5">
            <w:pPr>
              <w:ind w:firstLine="0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21 149,33</w:t>
            </w:r>
          </w:p>
        </w:tc>
      </w:tr>
    </w:tbl>
    <w:p w:rsidR="008C2B5C" w:rsidRDefault="008C2B5C" w:rsidP="008C2B5C"/>
    <w:p w:rsidR="00AF0556" w:rsidRDefault="00AF0556" w:rsidP="005460AA">
      <w:pPr>
        <w:jc w:val="both"/>
      </w:pPr>
      <w:r>
        <w:t>Всего потребность в капитальных вложениях на период 2014-2023 годы составляет  52 112,83 тыс. рублей.</w:t>
      </w:r>
    </w:p>
    <w:p w:rsidR="00AF0556" w:rsidRDefault="00AF0556" w:rsidP="005460AA">
      <w:pPr>
        <w:jc w:val="both"/>
      </w:pPr>
      <w:r>
        <w:t xml:space="preserve">Следует </w:t>
      </w:r>
      <w:r w:rsidR="005460AA">
        <w:t>отметить,</w:t>
      </w:r>
      <w:r>
        <w:t xml:space="preserve"> что цифры потребности в капитальных вложениях являются ориентировочными и должны уточняться при разработке проектно-сметной документации</w:t>
      </w:r>
      <w:r w:rsidR="00F36AB6">
        <w:t xml:space="preserve"> и</w:t>
      </w:r>
      <w:r>
        <w:t xml:space="preserve"> определении сроков производства работ.</w:t>
      </w:r>
    </w:p>
    <w:p w:rsidR="0003689E" w:rsidRDefault="0003689E" w:rsidP="005460AA">
      <w:pPr>
        <w:jc w:val="both"/>
      </w:pPr>
    </w:p>
    <w:p w:rsidR="0003689E" w:rsidRPr="0003689E" w:rsidRDefault="0003689E" w:rsidP="0003689E">
      <w:pPr>
        <w:spacing w:before="0" w:after="240" w:line="240" w:lineRule="auto"/>
        <w:ind w:firstLine="0"/>
        <w:contextualSpacing w:val="0"/>
        <w:jc w:val="center"/>
        <w:rPr>
          <w:b/>
          <w:color w:val="000000"/>
          <w:lang w:eastAsia="ru-RU" w:bidi="ar-SA"/>
        </w:rPr>
      </w:pPr>
      <w:r w:rsidRPr="0003689E">
        <w:rPr>
          <w:b/>
          <w:lang w:eastAsia="ru-RU" w:bidi="ar-SA"/>
        </w:rPr>
        <w:t xml:space="preserve">9. </w:t>
      </w:r>
      <w:r w:rsidRPr="0003689E">
        <w:rPr>
          <w:b/>
          <w:color w:val="000000"/>
          <w:lang w:eastAsia="ru-RU" w:bidi="ar-SA"/>
        </w:rPr>
        <w:t>Перечень выявленных бесхозяйных объектов централизованной системы водоотведения и перечень организаций, уполномоченных на их эксплуатацию</w:t>
      </w:r>
    </w:p>
    <w:p w:rsidR="0003689E" w:rsidRDefault="0003689E" w:rsidP="0003689E">
      <w:pPr>
        <w:spacing w:before="0" w:after="0"/>
        <w:jc w:val="both"/>
        <w:rPr>
          <w:lang w:eastAsia="ru-RU" w:bidi="ar-SA"/>
        </w:rPr>
      </w:pPr>
      <w:r w:rsidRPr="0003689E">
        <w:rPr>
          <w:lang w:eastAsia="ru-RU" w:bidi="ar-SA"/>
        </w:rPr>
        <w:t>На период обследования установлено, что локальная сеть водоотведения, расположенная севернее ул. Б. Шуйская не имеет собственника, а так же организацию, уполномоченную на ее эксплуатацию. Необходимо определить собственника и эксплуатирующую организацию для бесхозяйной в настоящее время локальной сети водоотведения.</w:t>
      </w:r>
    </w:p>
    <w:p w:rsidR="0003689E" w:rsidRDefault="0003689E" w:rsidP="0003689E">
      <w:pPr>
        <w:spacing w:before="0" w:after="0"/>
        <w:jc w:val="both"/>
        <w:rPr>
          <w:lang w:eastAsia="ru-RU" w:bidi="ar-SA"/>
        </w:rPr>
      </w:pPr>
      <w:r>
        <w:rPr>
          <w:lang w:eastAsia="ru-RU" w:bidi="ar-SA"/>
        </w:rPr>
        <w:t>Организациями, имеющими возможность эксплуатировать данную сеть, являются:</w:t>
      </w:r>
    </w:p>
    <w:p w:rsidR="0003689E" w:rsidRDefault="0003689E" w:rsidP="0003689E">
      <w:pPr>
        <w:spacing w:before="0" w:after="0"/>
        <w:rPr>
          <w:lang w:eastAsia="ru-RU" w:bidi="ar-SA"/>
        </w:rPr>
      </w:pPr>
      <w:r>
        <w:rPr>
          <w:lang w:eastAsia="ru-RU" w:bidi="ar-SA"/>
        </w:rPr>
        <w:t>- ООО «Водоканал Лежнево»;</w:t>
      </w:r>
    </w:p>
    <w:p w:rsidR="0003689E" w:rsidRPr="0003689E" w:rsidRDefault="0003689E" w:rsidP="0003689E">
      <w:pPr>
        <w:spacing w:before="0" w:after="0"/>
        <w:rPr>
          <w:lang w:eastAsia="ru-RU" w:bidi="ar-SA"/>
        </w:rPr>
      </w:pPr>
      <w:r>
        <w:rPr>
          <w:lang w:eastAsia="ru-RU" w:bidi="ar-SA"/>
        </w:rPr>
        <w:t>- ООО «</w:t>
      </w:r>
      <w:proofErr w:type="spellStart"/>
      <w:r>
        <w:rPr>
          <w:lang w:eastAsia="ru-RU" w:bidi="ar-SA"/>
        </w:rPr>
        <w:t>КомСети</w:t>
      </w:r>
      <w:proofErr w:type="spellEnd"/>
      <w:r>
        <w:rPr>
          <w:lang w:eastAsia="ru-RU" w:bidi="ar-SA"/>
        </w:rPr>
        <w:t>».</w:t>
      </w:r>
      <w:r>
        <w:rPr>
          <w:lang w:eastAsia="ru-RU" w:bidi="ar-SA"/>
        </w:rPr>
        <w:br/>
      </w:r>
    </w:p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8C2B5C"/>
    <w:p w:rsidR="00AF0556" w:rsidRDefault="00AF0556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  <w:r w:rsidRPr="005460AA">
        <w:rPr>
          <w:sz w:val="48"/>
          <w:szCs w:val="48"/>
        </w:rPr>
        <w:t>Приложения 1.</w:t>
      </w: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Default="005460AA" w:rsidP="005460AA">
      <w:pPr>
        <w:ind w:firstLine="0"/>
        <w:jc w:val="center"/>
        <w:rPr>
          <w:sz w:val="48"/>
          <w:szCs w:val="48"/>
        </w:rPr>
      </w:pPr>
    </w:p>
    <w:p w:rsidR="005460AA" w:rsidRPr="005460AA" w:rsidRDefault="005460AA" w:rsidP="005460AA">
      <w:pPr>
        <w:ind w:firstLine="0"/>
        <w:jc w:val="center"/>
        <w:rPr>
          <w:sz w:val="48"/>
          <w:szCs w:val="48"/>
        </w:rPr>
      </w:pPr>
      <w:r>
        <w:rPr>
          <w:sz w:val="48"/>
          <w:szCs w:val="48"/>
        </w:rPr>
        <w:t>Приложения 2</w:t>
      </w:r>
    </w:p>
    <w:sectPr w:rsidR="005460AA" w:rsidRPr="005460AA" w:rsidSect="00D723F8">
      <w:footerReference w:type="default" r:id="rId8"/>
      <w:pgSz w:w="11906" w:h="16838"/>
      <w:pgMar w:top="851" w:right="566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81" w:rsidRDefault="00BC6D81" w:rsidP="005D07CC">
      <w:pPr>
        <w:spacing w:before="0" w:after="0" w:line="240" w:lineRule="auto"/>
      </w:pPr>
      <w:r>
        <w:separator/>
      </w:r>
    </w:p>
  </w:endnote>
  <w:endnote w:type="continuationSeparator" w:id="0">
    <w:p w:rsidR="00BC6D81" w:rsidRDefault="00BC6D81" w:rsidP="005D07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8A" w:rsidRDefault="00F17F8A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D07CC">
      <w:rPr>
        <w:sz w:val="24"/>
        <w:szCs w:val="24"/>
      </w:rPr>
      <w:t>ООО «ЭНЕРГИЯ»  Схемы водоотведения с. Новые Горки</w:t>
    </w:r>
    <w:r w:rsidRPr="005D07CC">
      <w:rPr>
        <w:sz w:val="24"/>
        <w:szCs w:val="24"/>
      </w:rPr>
      <w:ptab w:relativeTo="margin" w:alignment="right" w:leader="none"/>
    </w:r>
    <w:r>
      <w:rPr>
        <w:sz w:val="24"/>
        <w:szCs w:val="24"/>
      </w:rPr>
      <w:t>с.</w:t>
    </w:r>
    <w:r w:rsidRPr="005D07CC">
      <w:rPr>
        <w:sz w:val="24"/>
        <w:szCs w:val="24"/>
      </w:rPr>
      <w:t xml:space="preserve"> </w:t>
    </w:r>
    <w:fldSimple w:instr=" PAGE   \* MERGEFORMAT ">
      <w:r w:rsidR="00CC55F3" w:rsidRPr="00CC55F3">
        <w:rPr>
          <w:rFonts w:asciiTheme="majorHAnsi" w:hAnsiTheme="majorHAnsi"/>
          <w:noProof/>
        </w:rPr>
        <w:t>2</w:t>
      </w:r>
    </w:fldSimple>
  </w:p>
  <w:p w:rsidR="00F17F8A" w:rsidRDefault="00F17F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81" w:rsidRDefault="00BC6D81" w:rsidP="005D07CC">
      <w:pPr>
        <w:spacing w:before="0" w:after="0" w:line="240" w:lineRule="auto"/>
      </w:pPr>
      <w:r>
        <w:separator/>
      </w:r>
    </w:p>
  </w:footnote>
  <w:footnote w:type="continuationSeparator" w:id="0">
    <w:p w:rsidR="00BC6D81" w:rsidRDefault="00BC6D81" w:rsidP="005D07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205E"/>
    <w:multiLevelType w:val="hybridMultilevel"/>
    <w:tmpl w:val="0C266B8E"/>
    <w:lvl w:ilvl="0" w:tplc="4F5277C4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114"/>
    <w:rsid w:val="00017543"/>
    <w:rsid w:val="00021C06"/>
    <w:rsid w:val="000305B8"/>
    <w:rsid w:val="0003689E"/>
    <w:rsid w:val="00043227"/>
    <w:rsid w:val="00056AB8"/>
    <w:rsid w:val="00065A56"/>
    <w:rsid w:val="00072CF1"/>
    <w:rsid w:val="0008305E"/>
    <w:rsid w:val="00091526"/>
    <w:rsid w:val="000B279F"/>
    <w:rsid w:val="000F155A"/>
    <w:rsid w:val="001018E6"/>
    <w:rsid w:val="00105546"/>
    <w:rsid w:val="001154A9"/>
    <w:rsid w:val="001157AD"/>
    <w:rsid w:val="0011614B"/>
    <w:rsid w:val="001278EC"/>
    <w:rsid w:val="00137114"/>
    <w:rsid w:val="001409CD"/>
    <w:rsid w:val="00163E7D"/>
    <w:rsid w:val="001820F2"/>
    <w:rsid w:val="00191B90"/>
    <w:rsid w:val="001A5C90"/>
    <w:rsid w:val="001B2C78"/>
    <w:rsid w:val="001F6FF7"/>
    <w:rsid w:val="00200506"/>
    <w:rsid w:val="002044F5"/>
    <w:rsid w:val="002327A5"/>
    <w:rsid w:val="002468E7"/>
    <w:rsid w:val="002756D3"/>
    <w:rsid w:val="002854D8"/>
    <w:rsid w:val="002921E9"/>
    <w:rsid w:val="002C1042"/>
    <w:rsid w:val="002C455B"/>
    <w:rsid w:val="002D4940"/>
    <w:rsid w:val="002D591B"/>
    <w:rsid w:val="002D6E0A"/>
    <w:rsid w:val="002E3B2E"/>
    <w:rsid w:val="002F4C70"/>
    <w:rsid w:val="003023E5"/>
    <w:rsid w:val="00310CA5"/>
    <w:rsid w:val="00312012"/>
    <w:rsid w:val="003332B6"/>
    <w:rsid w:val="003533DF"/>
    <w:rsid w:val="00383296"/>
    <w:rsid w:val="00384217"/>
    <w:rsid w:val="003B1681"/>
    <w:rsid w:val="003E1BE7"/>
    <w:rsid w:val="003E6352"/>
    <w:rsid w:val="003F5BB0"/>
    <w:rsid w:val="0040286D"/>
    <w:rsid w:val="0040602B"/>
    <w:rsid w:val="0046272B"/>
    <w:rsid w:val="004656E6"/>
    <w:rsid w:val="00467050"/>
    <w:rsid w:val="00480622"/>
    <w:rsid w:val="0048097F"/>
    <w:rsid w:val="00485ACC"/>
    <w:rsid w:val="00485BA1"/>
    <w:rsid w:val="00492126"/>
    <w:rsid w:val="00493586"/>
    <w:rsid w:val="004A0646"/>
    <w:rsid w:val="004D19EF"/>
    <w:rsid w:val="004D354C"/>
    <w:rsid w:val="004D41CF"/>
    <w:rsid w:val="005024C4"/>
    <w:rsid w:val="005460AA"/>
    <w:rsid w:val="005677E0"/>
    <w:rsid w:val="005735A7"/>
    <w:rsid w:val="005740D2"/>
    <w:rsid w:val="00586B6D"/>
    <w:rsid w:val="005911B2"/>
    <w:rsid w:val="0059569B"/>
    <w:rsid w:val="00597E21"/>
    <w:rsid w:val="005A07B5"/>
    <w:rsid w:val="005D07CC"/>
    <w:rsid w:val="005D1BBD"/>
    <w:rsid w:val="005E09D9"/>
    <w:rsid w:val="005F0978"/>
    <w:rsid w:val="006267C1"/>
    <w:rsid w:val="00642F6D"/>
    <w:rsid w:val="00652DEE"/>
    <w:rsid w:val="006D60C0"/>
    <w:rsid w:val="0070160A"/>
    <w:rsid w:val="00702C9A"/>
    <w:rsid w:val="00727B55"/>
    <w:rsid w:val="0076795E"/>
    <w:rsid w:val="007746B5"/>
    <w:rsid w:val="00776ECD"/>
    <w:rsid w:val="00781840"/>
    <w:rsid w:val="00784F03"/>
    <w:rsid w:val="00787321"/>
    <w:rsid w:val="007E1F64"/>
    <w:rsid w:val="007E7F8B"/>
    <w:rsid w:val="007F63B1"/>
    <w:rsid w:val="008104FC"/>
    <w:rsid w:val="00826FF2"/>
    <w:rsid w:val="008362FF"/>
    <w:rsid w:val="00854A3A"/>
    <w:rsid w:val="008804E9"/>
    <w:rsid w:val="008A2AA2"/>
    <w:rsid w:val="008C2B5C"/>
    <w:rsid w:val="008D2E7B"/>
    <w:rsid w:val="0091473D"/>
    <w:rsid w:val="00922961"/>
    <w:rsid w:val="009349BE"/>
    <w:rsid w:val="00972987"/>
    <w:rsid w:val="00996491"/>
    <w:rsid w:val="009A4C37"/>
    <w:rsid w:val="009B0351"/>
    <w:rsid w:val="009E339C"/>
    <w:rsid w:val="009F13B8"/>
    <w:rsid w:val="009F6F6D"/>
    <w:rsid w:val="00A01E2C"/>
    <w:rsid w:val="00A10EE8"/>
    <w:rsid w:val="00A163A6"/>
    <w:rsid w:val="00A20139"/>
    <w:rsid w:val="00A23E2A"/>
    <w:rsid w:val="00A2750C"/>
    <w:rsid w:val="00A43DE0"/>
    <w:rsid w:val="00A50000"/>
    <w:rsid w:val="00A5433E"/>
    <w:rsid w:val="00A55D22"/>
    <w:rsid w:val="00A742B4"/>
    <w:rsid w:val="00A815F6"/>
    <w:rsid w:val="00A90E54"/>
    <w:rsid w:val="00AA3BB0"/>
    <w:rsid w:val="00AA62B9"/>
    <w:rsid w:val="00AB78CD"/>
    <w:rsid w:val="00AC3A00"/>
    <w:rsid w:val="00AF0556"/>
    <w:rsid w:val="00B0118B"/>
    <w:rsid w:val="00B026D2"/>
    <w:rsid w:val="00B20B70"/>
    <w:rsid w:val="00B21277"/>
    <w:rsid w:val="00B84F77"/>
    <w:rsid w:val="00B912B1"/>
    <w:rsid w:val="00B95412"/>
    <w:rsid w:val="00BA0370"/>
    <w:rsid w:val="00BC6D81"/>
    <w:rsid w:val="00BC75C4"/>
    <w:rsid w:val="00BD1326"/>
    <w:rsid w:val="00BE68C2"/>
    <w:rsid w:val="00BF04C4"/>
    <w:rsid w:val="00BF2D78"/>
    <w:rsid w:val="00C0002F"/>
    <w:rsid w:val="00C24500"/>
    <w:rsid w:val="00C24C69"/>
    <w:rsid w:val="00C32192"/>
    <w:rsid w:val="00C45329"/>
    <w:rsid w:val="00C63AD9"/>
    <w:rsid w:val="00C76F77"/>
    <w:rsid w:val="00C77A38"/>
    <w:rsid w:val="00C93787"/>
    <w:rsid w:val="00CC55F3"/>
    <w:rsid w:val="00CE434B"/>
    <w:rsid w:val="00CF3D49"/>
    <w:rsid w:val="00D41A4F"/>
    <w:rsid w:val="00D6460F"/>
    <w:rsid w:val="00D67A1C"/>
    <w:rsid w:val="00D723F8"/>
    <w:rsid w:val="00D73780"/>
    <w:rsid w:val="00DA1FE8"/>
    <w:rsid w:val="00DB7B50"/>
    <w:rsid w:val="00DC4608"/>
    <w:rsid w:val="00DC6EA3"/>
    <w:rsid w:val="00DD1984"/>
    <w:rsid w:val="00DD456C"/>
    <w:rsid w:val="00E2083C"/>
    <w:rsid w:val="00E228C0"/>
    <w:rsid w:val="00E40C9C"/>
    <w:rsid w:val="00E53589"/>
    <w:rsid w:val="00E718B8"/>
    <w:rsid w:val="00E77CBC"/>
    <w:rsid w:val="00E9103D"/>
    <w:rsid w:val="00E97B9D"/>
    <w:rsid w:val="00EF7DBA"/>
    <w:rsid w:val="00F17F8A"/>
    <w:rsid w:val="00F245E8"/>
    <w:rsid w:val="00F2594E"/>
    <w:rsid w:val="00F25D6C"/>
    <w:rsid w:val="00F36AB6"/>
    <w:rsid w:val="00F42063"/>
    <w:rsid w:val="00F62384"/>
    <w:rsid w:val="00F73282"/>
    <w:rsid w:val="00F85FEC"/>
    <w:rsid w:val="00F937C0"/>
    <w:rsid w:val="00F9597D"/>
    <w:rsid w:val="00FA22D9"/>
    <w:rsid w:val="00FB6FB6"/>
    <w:rsid w:val="00FC46E9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14"/>
    <w:pPr>
      <w:spacing w:before="120" w:beforeAutospacing="0" w:after="320" w:afterAutospacing="0" w:line="360" w:lineRule="auto"/>
      <w:ind w:firstLine="567"/>
      <w:contextualSpacing/>
      <w:jc w:val="left"/>
    </w:pPr>
    <w:rPr>
      <w:rFonts w:ascii="Times New Roman" w:eastAsia="Times New Roman" w:hAnsi="Times New Roman" w:cs="Times New Roman"/>
      <w:sz w:val="28"/>
      <w:lang w:bidi="en-US"/>
    </w:rPr>
  </w:style>
  <w:style w:type="paragraph" w:styleId="1">
    <w:name w:val="heading 1"/>
    <w:basedOn w:val="a"/>
    <w:link w:val="10"/>
    <w:uiPriority w:val="9"/>
    <w:qFormat/>
    <w:rsid w:val="00A43DE0"/>
    <w:pPr>
      <w:spacing w:before="100" w:beforeAutospacing="1" w:after="100" w:afterAutospacing="1" w:line="240" w:lineRule="auto"/>
      <w:ind w:firstLine="0"/>
      <w:contextualSpacing w:val="0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semiHidden/>
    <w:rsid w:val="00485BA1"/>
    <w:pPr>
      <w:spacing w:before="0" w:after="0" w:line="240" w:lineRule="auto"/>
      <w:ind w:firstLine="360"/>
      <w:contextualSpacing w:val="0"/>
    </w:pPr>
    <w:rPr>
      <w:sz w:val="24"/>
      <w:szCs w:val="24"/>
      <w:lang w:eastAsia="ru-RU" w:bidi="ar-SA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semiHidden/>
    <w:rsid w:val="00485B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6F6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854D8"/>
    <w:pPr>
      <w:spacing w:before="100" w:beforeAutospacing="1" w:after="100" w:afterAutospacing="1" w:line="240" w:lineRule="auto"/>
      <w:ind w:firstLine="0"/>
      <w:contextualSpacing w:val="0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2854D8"/>
  </w:style>
  <w:style w:type="character" w:customStyle="1" w:styleId="10">
    <w:name w:val="Заголовок 1 Знак"/>
    <w:basedOn w:val="a0"/>
    <w:link w:val="1"/>
    <w:uiPriority w:val="9"/>
    <w:rsid w:val="00A43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07C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07CC"/>
    <w:rPr>
      <w:rFonts w:ascii="Times New Roman" w:eastAsia="Times New Roman" w:hAnsi="Times New Roman" w:cs="Times New Roman"/>
      <w:sz w:val="28"/>
      <w:lang w:bidi="en-US"/>
    </w:rPr>
  </w:style>
  <w:style w:type="paragraph" w:styleId="a9">
    <w:name w:val="footer"/>
    <w:basedOn w:val="a"/>
    <w:link w:val="aa"/>
    <w:uiPriority w:val="99"/>
    <w:unhideWhenUsed/>
    <w:rsid w:val="005D07C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07CC"/>
    <w:rPr>
      <w:rFonts w:ascii="Times New Roman" w:eastAsia="Times New Roman" w:hAnsi="Times New Roman" w:cs="Times New Roman"/>
      <w:sz w:val="28"/>
      <w:lang w:bidi="en-US"/>
    </w:rPr>
  </w:style>
  <w:style w:type="paragraph" w:styleId="ab">
    <w:name w:val="List Paragraph"/>
    <w:basedOn w:val="a"/>
    <w:uiPriority w:val="34"/>
    <w:qFormat/>
    <w:rsid w:val="00B954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CDFE-DCD2-46F5-9BAC-9AA11D04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24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</dc:creator>
  <cp:keywords/>
  <dc:description/>
  <cp:lastModifiedBy>Щеголев</cp:lastModifiedBy>
  <cp:revision>34</cp:revision>
  <cp:lastPrinted>2013-07-05T07:02:00Z</cp:lastPrinted>
  <dcterms:created xsi:type="dcterms:W3CDTF">2013-06-06T05:02:00Z</dcterms:created>
  <dcterms:modified xsi:type="dcterms:W3CDTF">2013-11-09T08:21:00Z</dcterms:modified>
</cp:coreProperties>
</file>