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42" w:rsidRDefault="00433D42" w:rsidP="00433D4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 Наступил весенне-летний пожароопасный период, а значит, опасность природных пожаров возрастает</w:t>
      </w:r>
    </w:p>
    <w:p w:rsidR="00433D42" w:rsidRDefault="00433D42" w:rsidP="00433D4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в разы!</w:t>
      </w:r>
    </w:p>
    <w:p w:rsidR="00433D42" w:rsidRDefault="00433D42" w:rsidP="00433D4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noProof/>
          <w:color w:val="B90000"/>
          <w:sz w:val="23"/>
          <w:szCs w:val="23"/>
        </w:rPr>
        <w:drawing>
          <wp:inline distT="0" distB="0" distL="0" distR="0">
            <wp:extent cx="1900555" cy="1153160"/>
            <wp:effectExtent l="19050" t="0" r="4445" b="0"/>
            <wp:docPr id="1" name="Рисунок 1" descr="Наступил весенне-летний пожароопасный период, а значит, опасность природных пожаров возрастает  в разы!">
              <a:hlinkClick xmlns:a="http://schemas.openxmlformats.org/drawingml/2006/main" r:id="rId4" tooltip="&quot;Наступил весенне-летний пожароопасный период, а значит, опасность природных пожаров возрастает  в разы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тупил весенне-летний пожароопасный период, а значит, опасность природных пожаров возрастает  в разы!">
                      <a:hlinkClick r:id="rId4" tooltip="&quot;Наступил весенне-летний пожароопасный период, а значит, опасность природных пожаров возрастает  в разы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E1D1E"/>
          <w:sz w:val="23"/>
          <w:szCs w:val="23"/>
        </w:rPr>
        <w:t>Наступил пожароопасный период "весна - лето", дачники открывают сезон. Количество пожаров и загораний, как правило, в это время возрастает в разы из-за сжигания прошлогоднего мусора и травы. Погода весной очень переменчива, и с усилением ветра во многих случаях даже небольшие очаги огня принимают большие размеры и зачастую приводят к тяжелым последствиям.</w:t>
      </w:r>
    </w:p>
    <w:p w:rsidR="00433D42" w:rsidRDefault="00433D42" w:rsidP="00433D4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При ветре огонь молниеносно распространяется на соседние участки, что усложняет работу подразделений пожарной охраны. Поэтому сухой мусор нужно не сжигать, а вывозить в специально отведенные места. Ни в коем случае нельзя оставлять без присмотра костры.</w:t>
      </w:r>
    </w:p>
    <w:p w:rsidR="00433D42" w:rsidRDefault="00433D42" w:rsidP="00433D4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Помните об ответственности за свои поступки: разведение костров, сжигание отходов не разрешается ближе 50 метров от зданий и сооружений. Кроме того, территория вокруг участка для разведения костра должна быть очищена в радиусе 25 - 30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метра, а лица, участвующие в сжигании должны быть, обеспечены первичными средствами пожаротушения. Сжигание сухой растительности (травы) не допускается.</w:t>
      </w:r>
    </w:p>
    <w:p w:rsidR="00876115" w:rsidRDefault="00876115"/>
    <w:sectPr w:rsidR="0087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characterSpacingControl w:val="doNotCompress"/>
  <w:compat>
    <w:useFELayout/>
  </w:compat>
  <w:rsids>
    <w:rsidRoot w:val="00433D42"/>
    <w:rsid w:val="00433D42"/>
    <w:rsid w:val="0087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3D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ovo-goradm.ru/tinybrowser/images/news/2018/01/_full/_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2023-07-20T07:47:00Z</dcterms:created>
  <dcterms:modified xsi:type="dcterms:W3CDTF">2023-07-20T07:47:00Z</dcterms:modified>
</cp:coreProperties>
</file>