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4E" w:rsidRPr="00564D67" w:rsidRDefault="00D50307" w:rsidP="00D50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Предварительные и ожидаемые</w:t>
      </w:r>
      <w:r w:rsidR="00DA24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DA244E" w:rsidRPr="00564D67">
        <w:rPr>
          <w:b/>
          <w:sz w:val="28"/>
          <w:szCs w:val="28"/>
        </w:rPr>
        <w:t xml:space="preserve">тоги социально-экономического развития </w:t>
      </w:r>
      <w:r w:rsidR="00B1677D">
        <w:rPr>
          <w:b/>
          <w:sz w:val="28"/>
          <w:szCs w:val="28"/>
        </w:rPr>
        <w:t>Новогоркинского</w:t>
      </w:r>
      <w:r w:rsidR="00DA244E">
        <w:rPr>
          <w:b/>
          <w:sz w:val="28"/>
          <w:szCs w:val="28"/>
        </w:rPr>
        <w:t xml:space="preserve"> сельского поселения</w:t>
      </w:r>
      <w:r w:rsidR="00DA244E" w:rsidRPr="00564D67">
        <w:rPr>
          <w:b/>
          <w:sz w:val="28"/>
          <w:szCs w:val="28"/>
        </w:rPr>
        <w:t xml:space="preserve"> за 20</w:t>
      </w:r>
      <w:r w:rsidR="009D1E9A">
        <w:rPr>
          <w:b/>
          <w:sz w:val="28"/>
          <w:szCs w:val="28"/>
        </w:rPr>
        <w:t>2</w:t>
      </w:r>
      <w:r w:rsidR="00C93D54">
        <w:rPr>
          <w:b/>
          <w:sz w:val="28"/>
          <w:szCs w:val="28"/>
        </w:rPr>
        <w:t>3</w:t>
      </w:r>
      <w:r w:rsidR="00DA244E" w:rsidRPr="00564D67">
        <w:rPr>
          <w:b/>
          <w:sz w:val="28"/>
          <w:szCs w:val="28"/>
        </w:rPr>
        <w:t xml:space="preserve"> года</w:t>
      </w:r>
    </w:p>
    <w:p w:rsidR="00DA244E" w:rsidRPr="000E0498" w:rsidRDefault="00DA244E" w:rsidP="00DA244E">
      <w:pPr>
        <w:rPr>
          <w:sz w:val="28"/>
          <w:szCs w:val="28"/>
        </w:rPr>
      </w:pPr>
    </w:p>
    <w:p w:rsidR="000E0498" w:rsidRPr="000E0498" w:rsidRDefault="000E0498" w:rsidP="000E0498">
      <w:pPr>
        <w:jc w:val="both"/>
        <w:rPr>
          <w:sz w:val="28"/>
        </w:rPr>
      </w:pPr>
      <w:r w:rsidRPr="000E0498">
        <w:rPr>
          <w:sz w:val="28"/>
        </w:rPr>
        <w:t xml:space="preserve">Территория Новогоркинского сельского поселения входит в состав Лежневского муниципального района  и расположена в восточной его  части. </w:t>
      </w:r>
    </w:p>
    <w:p w:rsidR="000E0498" w:rsidRPr="000E0498" w:rsidRDefault="000E0498" w:rsidP="000E0498">
      <w:pPr>
        <w:jc w:val="both"/>
        <w:rPr>
          <w:sz w:val="28"/>
        </w:rPr>
      </w:pPr>
      <w:r w:rsidRPr="000E0498">
        <w:rPr>
          <w:sz w:val="28"/>
        </w:rPr>
        <w:t>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рекреационные земли, земли для развития поселения.</w:t>
      </w:r>
    </w:p>
    <w:p w:rsidR="000E0498" w:rsidRPr="000E0498" w:rsidRDefault="000E0498" w:rsidP="000E0498">
      <w:pPr>
        <w:jc w:val="both"/>
        <w:rPr>
          <w:sz w:val="28"/>
        </w:rPr>
      </w:pPr>
      <w:r w:rsidRPr="000E0498">
        <w:rPr>
          <w:sz w:val="28"/>
        </w:rPr>
        <w:t xml:space="preserve">Административный центр сельского поселения село Новые Горки, расположено  в </w:t>
      </w:r>
      <w:smartTag w:uri="urn:schemas-microsoft-com:office:smarttags" w:element="metricconverter">
        <w:smartTagPr>
          <w:attr w:name="ProductID" w:val="17 км"/>
        </w:smartTagPr>
        <w:r w:rsidRPr="000E0498">
          <w:rPr>
            <w:b/>
            <w:sz w:val="28"/>
          </w:rPr>
          <w:t xml:space="preserve">17 </w:t>
        </w:r>
        <w:r w:rsidRPr="000E0498">
          <w:rPr>
            <w:sz w:val="28"/>
          </w:rPr>
          <w:t>км</w:t>
        </w:r>
      </w:smartTag>
      <w:proofErr w:type="gramStart"/>
      <w:r w:rsidRPr="000E0498">
        <w:rPr>
          <w:sz w:val="28"/>
        </w:rPr>
        <w:t>.</w:t>
      </w:r>
      <w:proofErr w:type="gramEnd"/>
      <w:r w:rsidRPr="000E0498">
        <w:rPr>
          <w:sz w:val="28"/>
        </w:rPr>
        <w:t xml:space="preserve"> </w:t>
      </w:r>
      <w:proofErr w:type="gramStart"/>
      <w:r w:rsidRPr="000E0498">
        <w:rPr>
          <w:sz w:val="28"/>
        </w:rPr>
        <w:t>о</w:t>
      </w:r>
      <w:proofErr w:type="gramEnd"/>
      <w:r w:rsidRPr="000E0498">
        <w:rPr>
          <w:sz w:val="28"/>
        </w:rPr>
        <w:t xml:space="preserve">т п. Лежнево – административного центра муниципального района. </w:t>
      </w:r>
    </w:p>
    <w:p w:rsidR="000E0498" w:rsidRPr="000E0498" w:rsidRDefault="000E0498" w:rsidP="000E0498">
      <w:pPr>
        <w:jc w:val="both"/>
        <w:rPr>
          <w:sz w:val="28"/>
        </w:rPr>
      </w:pPr>
      <w:r w:rsidRPr="000E0498">
        <w:rPr>
          <w:sz w:val="28"/>
        </w:rPr>
        <w:t xml:space="preserve">Площадь  поселения составляет 70,3 кв.км. </w:t>
      </w:r>
    </w:p>
    <w:p w:rsidR="000E0498" w:rsidRPr="000E0498" w:rsidRDefault="000E0498" w:rsidP="000E0498">
      <w:pPr>
        <w:jc w:val="both"/>
        <w:rPr>
          <w:sz w:val="28"/>
        </w:rPr>
      </w:pPr>
      <w:r w:rsidRPr="000E0498">
        <w:rPr>
          <w:sz w:val="28"/>
        </w:rPr>
        <w:t xml:space="preserve">На территории поселения,  протекает  река </w:t>
      </w:r>
      <w:proofErr w:type="spellStart"/>
      <w:r w:rsidRPr="000E0498">
        <w:rPr>
          <w:sz w:val="28"/>
        </w:rPr>
        <w:t>Уводь</w:t>
      </w:r>
      <w:proofErr w:type="spellEnd"/>
      <w:r w:rsidRPr="000E0498">
        <w:rPr>
          <w:sz w:val="28"/>
        </w:rPr>
        <w:t xml:space="preserve"> и река Жуковка, в районе д. </w:t>
      </w:r>
      <w:proofErr w:type="spellStart"/>
      <w:r w:rsidRPr="000E0498">
        <w:rPr>
          <w:sz w:val="28"/>
        </w:rPr>
        <w:t>Корнево</w:t>
      </w:r>
      <w:proofErr w:type="spellEnd"/>
      <w:r w:rsidRPr="000E0498">
        <w:rPr>
          <w:sz w:val="28"/>
        </w:rPr>
        <w:t xml:space="preserve"> находится озеро</w:t>
      </w:r>
      <w:r w:rsidR="002B75DB">
        <w:rPr>
          <w:sz w:val="28"/>
        </w:rPr>
        <w:t xml:space="preserve"> </w:t>
      </w:r>
      <w:proofErr w:type="spellStart"/>
      <w:r w:rsidR="002B75DB">
        <w:rPr>
          <w:sz w:val="28"/>
        </w:rPr>
        <w:t>Селецкое</w:t>
      </w:r>
      <w:proofErr w:type="spellEnd"/>
      <w:r w:rsidRPr="000E0498">
        <w:rPr>
          <w:sz w:val="28"/>
        </w:rPr>
        <w:t>.</w:t>
      </w:r>
    </w:p>
    <w:p w:rsidR="000E0498" w:rsidRPr="000E0498" w:rsidRDefault="000E0498" w:rsidP="000E0498">
      <w:pPr>
        <w:jc w:val="both"/>
        <w:rPr>
          <w:b/>
          <w:sz w:val="28"/>
        </w:rPr>
      </w:pPr>
      <w:r w:rsidRPr="000E0498">
        <w:rPr>
          <w:sz w:val="28"/>
        </w:rPr>
        <w:t xml:space="preserve">В состав территории сельского поселения входят </w:t>
      </w:r>
      <w:r w:rsidRPr="000E0498">
        <w:rPr>
          <w:b/>
          <w:sz w:val="28"/>
        </w:rPr>
        <w:t xml:space="preserve">14 </w:t>
      </w:r>
      <w:r w:rsidRPr="000E0498">
        <w:rPr>
          <w:sz w:val="28"/>
        </w:rPr>
        <w:t xml:space="preserve">населенных </w:t>
      </w:r>
      <w:r w:rsidR="00D80155">
        <w:rPr>
          <w:sz w:val="28"/>
        </w:rPr>
        <w:t xml:space="preserve">пунктов, в которых проживает </w:t>
      </w:r>
      <w:r w:rsidR="00C93D54">
        <w:rPr>
          <w:sz w:val="28"/>
        </w:rPr>
        <w:t>2486</w:t>
      </w:r>
      <w:r w:rsidRPr="000E0498">
        <w:rPr>
          <w:b/>
          <w:sz w:val="28"/>
        </w:rPr>
        <w:t xml:space="preserve"> человек. </w:t>
      </w:r>
    </w:p>
    <w:p w:rsidR="000E0498" w:rsidRDefault="00DA244E" w:rsidP="000E0498">
      <w:pPr>
        <w:jc w:val="both"/>
        <w:rPr>
          <w:sz w:val="28"/>
          <w:szCs w:val="28"/>
        </w:rPr>
      </w:pPr>
      <w:r w:rsidRPr="000E0498">
        <w:rPr>
          <w:sz w:val="28"/>
          <w:szCs w:val="28"/>
        </w:rPr>
        <w:t xml:space="preserve">             Поселение расположено в стороне от дороги федерального значения Иваново-Москва, что не способствует развитию внутренних и внешних экономических и культурных связей</w:t>
      </w:r>
      <w:r w:rsidR="000E0498">
        <w:rPr>
          <w:sz w:val="28"/>
          <w:szCs w:val="28"/>
        </w:rPr>
        <w:t>.</w:t>
      </w:r>
      <w:r w:rsidR="00097501">
        <w:rPr>
          <w:sz w:val="28"/>
          <w:szCs w:val="28"/>
        </w:rPr>
        <w:t xml:space="preserve"> </w:t>
      </w:r>
    </w:p>
    <w:p w:rsidR="00DA244E" w:rsidRPr="000E0498" w:rsidRDefault="00DA244E" w:rsidP="000E0498">
      <w:pPr>
        <w:jc w:val="both"/>
        <w:rPr>
          <w:sz w:val="28"/>
          <w:szCs w:val="28"/>
        </w:rPr>
      </w:pPr>
      <w:r w:rsidRPr="000E0498">
        <w:rPr>
          <w:sz w:val="28"/>
          <w:szCs w:val="28"/>
        </w:rPr>
        <w:tab/>
      </w:r>
    </w:p>
    <w:p w:rsidR="00DA244E" w:rsidRPr="00061664" w:rsidRDefault="00DA244E" w:rsidP="00DA244E">
      <w:pPr>
        <w:jc w:val="center"/>
        <w:rPr>
          <w:b/>
          <w:i/>
          <w:sz w:val="28"/>
          <w:szCs w:val="28"/>
        </w:rPr>
      </w:pPr>
      <w:r w:rsidRPr="00061664">
        <w:rPr>
          <w:b/>
          <w:i/>
          <w:sz w:val="28"/>
          <w:szCs w:val="28"/>
        </w:rPr>
        <w:t>1.1. Промышленное  производство</w:t>
      </w:r>
    </w:p>
    <w:p w:rsidR="00DA244E" w:rsidRDefault="00DA244E" w:rsidP="00DA244E">
      <w:pPr>
        <w:jc w:val="both"/>
        <w:rPr>
          <w:sz w:val="28"/>
          <w:szCs w:val="28"/>
        </w:rPr>
      </w:pPr>
    </w:p>
    <w:p w:rsidR="00631B4B" w:rsidRDefault="004D0BAD" w:rsidP="00DA24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Промышленное производство </w:t>
      </w:r>
      <w:r w:rsidR="00631B4B">
        <w:rPr>
          <w:sz w:val="28"/>
          <w:szCs w:val="28"/>
        </w:rPr>
        <w:t>в сельском поселении представлено:</w:t>
      </w:r>
    </w:p>
    <w:p w:rsidR="00FF1874" w:rsidRDefault="00631B4B" w:rsidP="00DA24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территории  функционирует прядильно-ткацкая фабрика, в структуру которой входит газовая котельная  обеспечивающая отопление </w:t>
      </w:r>
      <w:r w:rsidR="002B75DB">
        <w:rPr>
          <w:sz w:val="28"/>
          <w:szCs w:val="28"/>
        </w:rPr>
        <w:t>самого предприятия, жилого фонда поселка и</w:t>
      </w:r>
      <w:r>
        <w:rPr>
          <w:sz w:val="28"/>
          <w:szCs w:val="28"/>
        </w:rPr>
        <w:t xml:space="preserve"> социальной сферы. </w:t>
      </w:r>
    </w:p>
    <w:p w:rsidR="004853A7" w:rsidRDefault="004853A7" w:rsidP="00DA244E">
      <w:pPr>
        <w:spacing w:line="360" w:lineRule="auto"/>
        <w:jc w:val="both"/>
        <w:rPr>
          <w:sz w:val="28"/>
          <w:szCs w:val="28"/>
        </w:rPr>
      </w:pPr>
    </w:p>
    <w:p w:rsidR="00DA244E" w:rsidRPr="006A594A" w:rsidRDefault="00DA244E" w:rsidP="006A594A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594A">
        <w:rPr>
          <w:bCs/>
          <w:sz w:val="28"/>
          <w:szCs w:val="28"/>
        </w:rPr>
        <w:t xml:space="preserve">                         </w:t>
      </w:r>
      <w:r w:rsidRPr="00E12C30">
        <w:rPr>
          <w:b/>
          <w:i/>
          <w:sz w:val="28"/>
          <w:szCs w:val="28"/>
        </w:rPr>
        <w:t>1.</w:t>
      </w:r>
      <w:r>
        <w:rPr>
          <w:b/>
          <w:i/>
          <w:sz w:val="28"/>
          <w:szCs w:val="28"/>
        </w:rPr>
        <w:t>2</w:t>
      </w:r>
      <w:r w:rsidRPr="00E12C30">
        <w:rPr>
          <w:b/>
          <w:i/>
          <w:sz w:val="28"/>
          <w:szCs w:val="28"/>
        </w:rPr>
        <w:t>. Сельское хозяйство</w:t>
      </w:r>
    </w:p>
    <w:p w:rsidR="00DA244E" w:rsidRDefault="00B1677D" w:rsidP="00DA244E">
      <w:pPr>
        <w:spacing w:line="360" w:lineRule="auto"/>
        <w:ind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3170">
        <w:rPr>
          <w:sz w:val="28"/>
          <w:szCs w:val="28"/>
        </w:rPr>
        <w:t xml:space="preserve">Сельское хозяйство в поселении </w:t>
      </w:r>
      <w:r>
        <w:rPr>
          <w:sz w:val="28"/>
          <w:szCs w:val="28"/>
        </w:rPr>
        <w:t>представлено частными под</w:t>
      </w:r>
      <w:r w:rsidR="00B53F77">
        <w:rPr>
          <w:sz w:val="28"/>
          <w:szCs w:val="28"/>
        </w:rPr>
        <w:t>собными хозяйствами. Население активно выращивает урожай на своем участке, огороды в основном стоят не заброшенные.</w:t>
      </w:r>
      <w:r w:rsidR="006F410C">
        <w:rPr>
          <w:sz w:val="28"/>
          <w:szCs w:val="28"/>
        </w:rPr>
        <w:t xml:space="preserve"> </w:t>
      </w:r>
      <w:r w:rsidR="006F410C" w:rsidRPr="00A731A5">
        <w:rPr>
          <w:sz w:val="28"/>
          <w:szCs w:val="28"/>
        </w:rPr>
        <w:t xml:space="preserve">Имеется </w:t>
      </w:r>
      <w:r w:rsidR="00A731A5" w:rsidRPr="00A731A5">
        <w:rPr>
          <w:sz w:val="28"/>
          <w:szCs w:val="28"/>
        </w:rPr>
        <w:t>3</w:t>
      </w:r>
      <w:r w:rsidR="00D233EF">
        <w:rPr>
          <w:sz w:val="28"/>
          <w:szCs w:val="28"/>
        </w:rPr>
        <w:t xml:space="preserve"> фермерское хозяйство</w:t>
      </w:r>
      <w:r w:rsidR="00097501">
        <w:rPr>
          <w:sz w:val="28"/>
          <w:szCs w:val="28"/>
        </w:rPr>
        <w:t>.</w:t>
      </w:r>
    </w:p>
    <w:p w:rsidR="00B53F77" w:rsidRDefault="00B53F77" w:rsidP="00B53F77">
      <w:pPr>
        <w:spacing w:line="360" w:lineRule="auto"/>
        <w:jc w:val="both"/>
        <w:rPr>
          <w:sz w:val="28"/>
          <w:szCs w:val="28"/>
        </w:rPr>
      </w:pPr>
    </w:p>
    <w:p w:rsidR="00A16798" w:rsidRDefault="00A16798" w:rsidP="00B53F77">
      <w:pPr>
        <w:spacing w:line="360" w:lineRule="auto"/>
        <w:jc w:val="both"/>
        <w:rPr>
          <w:sz w:val="28"/>
          <w:szCs w:val="28"/>
        </w:rPr>
      </w:pPr>
    </w:p>
    <w:p w:rsidR="00A16798" w:rsidRPr="00AF199A" w:rsidRDefault="00A16798" w:rsidP="00B53F77">
      <w:pPr>
        <w:spacing w:line="360" w:lineRule="auto"/>
        <w:jc w:val="both"/>
        <w:rPr>
          <w:sz w:val="28"/>
          <w:szCs w:val="28"/>
        </w:rPr>
      </w:pPr>
    </w:p>
    <w:p w:rsidR="00DA244E" w:rsidRPr="00061664" w:rsidRDefault="00DA244E" w:rsidP="00DA244E">
      <w:pPr>
        <w:jc w:val="center"/>
        <w:rPr>
          <w:b/>
          <w:i/>
          <w:sz w:val="28"/>
          <w:szCs w:val="28"/>
        </w:rPr>
      </w:pPr>
      <w:r w:rsidRPr="00061664">
        <w:rPr>
          <w:b/>
          <w:i/>
          <w:sz w:val="28"/>
          <w:szCs w:val="28"/>
        </w:rPr>
        <w:lastRenderedPageBreak/>
        <w:t>1.3. Потребительский рынок</w:t>
      </w:r>
    </w:p>
    <w:p w:rsidR="00DA244E" w:rsidRPr="00F02A7A" w:rsidRDefault="00DA244E" w:rsidP="00DA244E">
      <w:pPr>
        <w:jc w:val="both"/>
        <w:rPr>
          <w:sz w:val="28"/>
          <w:szCs w:val="28"/>
        </w:rPr>
      </w:pPr>
    </w:p>
    <w:p w:rsidR="00DA244E" w:rsidRPr="00B1677D" w:rsidRDefault="00DA244E" w:rsidP="00B167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1677D">
        <w:rPr>
          <w:sz w:val="28"/>
          <w:szCs w:val="28"/>
        </w:rPr>
        <w:t>Новогоркинском</w:t>
      </w:r>
      <w:r>
        <w:rPr>
          <w:sz w:val="28"/>
          <w:szCs w:val="28"/>
        </w:rPr>
        <w:t xml:space="preserve"> сельском поселении товарная насыщенность потребительского рынка соответствует уровню платежеспособности населен</w:t>
      </w:r>
      <w:r w:rsidR="00097501">
        <w:rPr>
          <w:sz w:val="28"/>
          <w:szCs w:val="28"/>
        </w:rPr>
        <w:t>ия</w:t>
      </w:r>
      <w:r w:rsidR="000A7C4B">
        <w:rPr>
          <w:sz w:val="28"/>
          <w:szCs w:val="28"/>
        </w:rPr>
        <w:t xml:space="preserve">. В поселении  насчитывается  </w:t>
      </w:r>
      <w:r w:rsidR="00C93D54">
        <w:rPr>
          <w:sz w:val="28"/>
          <w:szCs w:val="28"/>
        </w:rPr>
        <w:t>28</w:t>
      </w:r>
      <w:r w:rsidR="002B75DB">
        <w:rPr>
          <w:sz w:val="28"/>
          <w:szCs w:val="28"/>
        </w:rPr>
        <w:t xml:space="preserve"> объект</w:t>
      </w:r>
      <w:r w:rsidR="009D33D0">
        <w:rPr>
          <w:sz w:val="28"/>
          <w:szCs w:val="28"/>
        </w:rPr>
        <w:t>а</w:t>
      </w:r>
      <w:r w:rsidRPr="00046A8F">
        <w:rPr>
          <w:sz w:val="28"/>
          <w:szCs w:val="28"/>
        </w:rPr>
        <w:t xml:space="preserve"> потребительского рынка - это </w:t>
      </w:r>
      <w:r>
        <w:rPr>
          <w:sz w:val="28"/>
          <w:szCs w:val="28"/>
        </w:rPr>
        <w:t xml:space="preserve"> магазины смешанного ассортимента</w:t>
      </w:r>
      <w:r w:rsidR="00B1677D">
        <w:rPr>
          <w:sz w:val="28"/>
          <w:szCs w:val="28"/>
        </w:rPr>
        <w:t>.</w:t>
      </w:r>
    </w:p>
    <w:p w:rsidR="00DA244E" w:rsidRPr="000A635D" w:rsidRDefault="00DA244E" w:rsidP="00DA244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635D">
        <w:rPr>
          <w:sz w:val="28"/>
          <w:szCs w:val="28"/>
        </w:rPr>
        <w:t xml:space="preserve">В структуре  оборота розничной торговли преобладает продажа продовольственной группы товаров, на ее долю приходится </w:t>
      </w:r>
      <w:r w:rsidR="00C93D54">
        <w:rPr>
          <w:sz w:val="28"/>
          <w:szCs w:val="28"/>
        </w:rPr>
        <w:t>71,4</w:t>
      </w:r>
      <w:r w:rsidR="00FF1874">
        <w:rPr>
          <w:sz w:val="28"/>
          <w:szCs w:val="28"/>
        </w:rPr>
        <w:t xml:space="preserve"> </w:t>
      </w:r>
      <w:r w:rsidRPr="000A635D">
        <w:rPr>
          <w:sz w:val="28"/>
          <w:szCs w:val="28"/>
        </w:rPr>
        <w:t xml:space="preserve">% , на долю непродовольственной группы </w:t>
      </w:r>
      <w:r>
        <w:rPr>
          <w:sz w:val="28"/>
          <w:szCs w:val="28"/>
        </w:rPr>
        <w:t>–</w:t>
      </w:r>
      <w:r w:rsidRPr="000A635D">
        <w:rPr>
          <w:sz w:val="28"/>
          <w:szCs w:val="28"/>
        </w:rPr>
        <w:t xml:space="preserve"> </w:t>
      </w:r>
      <w:r w:rsidR="00C93D54">
        <w:rPr>
          <w:sz w:val="28"/>
          <w:szCs w:val="28"/>
        </w:rPr>
        <w:t>28,6</w:t>
      </w:r>
      <w:r w:rsidR="00FF1874">
        <w:rPr>
          <w:sz w:val="28"/>
          <w:szCs w:val="28"/>
        </w:rPr>
        <w:t xml:space="preserve"> </w:t>
      </w:r>
      <w:r w:rsidRPr="000A635D">
        <w:rPr>
          <w:sz w:val="28"/>
          <w:szCs w:val="28"/>
        </w:rPr>
        <w:t xml:space="preserve">%. </w:t>
      </w:r>
    </w:p>
    <w:p w:rsidR="00DA244E" w:rsidRDefault="00DA244E" w:rsidP="00DA244E">
      <w:pPr>
        <w:pStyle w:val="a5"/>
        <w:jc w:val="both"/>
      </w:pPr>
    </w:p>
    <w:p w:rsidR="00DA244E" w:rsidRPr="00D97E7E" w:rsidRDefault="00DA244E" w:rsidP="00DA244E">
      <w:pPr>
        <w:jc w:val="center"/>
        <w:rPr>
          <w:b/>
          <w:i/>
          <w:sz w:val="28"/>
          <w:szCs w:val="28"/>
        </w:rPr>
      </w:pPr>
      <w:r w:rsidRPr="00D97E7E">
        <w:rPr>
          <w:b/>
          <w:i/>
          <w:sz w:val="28"/>
          <w:szCs w:val="28"/>
        </w:rPr>
        <w:t>1.4 Финансовые и бюджетные показатели</w:t>
      </w:r>
    </w:p>
    <w:p w:rsidR="00DA244E" w:rsidRDefault="00DA244E" w:rsidP="00DA244E">
      <w:pPr>
        <w:jc w:val="both"/>
        <w:rPr>
          <w:b/>
          <w:sz w:val="28"/>
          <w:szCs w:val="28"/>
        </w:rPr>
      </w:pPr>
    </w:p>
    <w:p w:rsidR="00DA244E" w:rsidRDefault="00DA244E" w:rsidP="00DA244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93D54"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оходы консолидированного бюджета </w:t>
      </w:r>
      <w:r w:rsidR="00B1677D">
        <w:rPr>
          <w:sz w:val="28"/>
          <w:szCs w:val="28"/>
        </w:rPr>
        <w:t>Новогоркинского</w:t>
      </w:r>
      <w:r>
        <w:rPr>
          <w:sz w:val="28"/>
          <w:szCs w:val="28"/>
        </w:rPr>
        <w:t xml:space="preserve"> сельс</w:t>
      </w:r>
      <w:r w:rsidR="00A85B47">
        <w:rPr>
          <w:sz w:val="28"/>
          <w:szCs w:val="28"/>
        </w:rPr>
        <w:t>кого поселения за 9 месяцев 202</w:t>
      </w:r>
      <w:r w:rsidR="00C93D5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составили </w:t>
      </w:r>
      <w:r w:rsidR="00D42CC0">
        <w:rPr>
          <w:sz w:val="28"/>
          <w:szCs w:val="28"/>
        </w:rPr>
        <w:t>13 903,0</w:t>
      </w:r>
      <w:r w:rsidR="00691011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7E7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 </w:t>
      </w:r>
      <w:r w:rsidR="005565EF">
        <w:rPr>
          <w:sz w:val="28"/>
          <w:szCs w:val="28"/>
        </w:rPr>
        <w:t>у</w:t>
      </w:r>
      <w:r w:rsidR="00A85B47">
        <w:rPr>
          <w:sz w:val="28"/>
          <w:szCs w:val="28"/>
        </w:rPr>
        <w:t>величение</w:t>
      </w:r>
      <w:r w:rsidR="00BF5A35">
        <w:rPr>
          <w:sz w:val="28"/>
          <w:szCs w:val="28"/>
        </w:rPr>
        <w:t xml:space="preserve"> к соответствующему уровню </w:t>
      </w:r>
      <w:r>
        <w:rPr>
          <w:sz w:val="28"/>
          <w:szCs w:val="28"/>
        </w:rPr>
        <w:t xml:space="preserve">прошлого года на </w:t>
      </w:r>
      <w:r w:rsidR="00D42CC0">
        <w:rPr>
          <w:sz w:val="28"/>
          <w:szCs w:val="28"/>
        </w:rPr>
        <w:t xml:space="preserve">        1 452,8</w:t>
      </w:r>
      <w:r>
        <w:rPr>
          <w:sz w:val="28"/>
          <w:szCs w:val="28"/>
        </w:rPr>
        <w:t xml:space="preserve"> тыс</w:t>
      </w:r>
      <w:r w:rsidR="00E906EC">
        <w:rPr>
          <w:sz w:val="28"/>
          <w:szCs w:val="28"/>
        </w:rPr>
        <w:t>. р</w:t>
      </w:r>
      <w:r>
        <w:rPr>
          <w:sz w:val="28"/>
          <w:szCs w:val="28"/>
        </w:rPr>
        <w:t xml:space="preserve">уб. </w:t>
      </w:r>
    </w:p>
    <w:p w:rsidR="00DA244E" w:rsidRDefault="00DA244E" w:rsidP="00DA24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244E" w:rsidRDefault="00DA244E" w:rsidP="00DA244E">
      <w:pPr>
        <w:jc w:val="center"/>
        <w:rPr>
          <w:b/>
          <w:sz w:val="28"/>
          <w:szCs w:val="28"/>
        </w:rPr>
      </w:pPr>
      <w:r w:rsidRPr="00061664">
        <w:rPr>
          <w:b/>
          <w:sz w:val="28"/>
          <w:szCs w:val="28"/>
        </w:rPr>
        <w:t>Бюджет</w:t>
      </w:r>
      <w:r w:rsidR="00E41B16">
        <w:rPr>
          <w:b/>
          <w:sz w:val="28"/>
          <w:szCs w:val="28"/>
        </w:rPr>
        <w:t>ные показатели за 9 месяце</w:t>
      </w:r>
      <w:r w:rsidR="00D42CC0">
        <w:rPr>
          <w:b/>
          <w:sz w:val="28"/>
          <w:szCs w:val="28"/>
        </w:rPr>
        <w:t>в 2023</w:t>
      </w:r>
      <w:r w:rsidRPr="00061664">
        <w:rPr>
          <w:b/>
          <w:sz w:val="28"/>
          <w:szCs w:val="28"/>
        </w:rPr>
        <w:t xml:space="preserve"> года</w:t>
      </w:r>
    </w:p>
    <w:p w:rsidR="00DA244E" w:rsidRPr="00061664" w:rsidRDefault="000E0498" w:rsidP="00DA24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(тыс. руб.)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9"/>
        <w:gridCol w:w="1524"/>
        <w:gridCol w:w="1524"/>
      </w:tblGrid>
      <w:tr w:rsidR="00DA244E" w:rsidRPr="005835B1" w:rsidTr="00B1677D">
        <w:tc>
          <w:tcPr>
            <w:tcW w:w="5259" w:type="dxa"/>
          </w:tcPr>
          <w:p w:rsidR="00DA244E" w:rsidRPr="000C2E9D" w:rsidRDefault="00DA244E" w:rsidP="00DA244E">
            <w:pPr>
              <w:jc w:val="both"/>
            </w:pPr>
            <w:r>
              <w:t>Показатели</w:t>
            </w:r>
          </w:p>
        </w:tc>
        <w:tc>
          <w:tcPr>
            <w:tcW w:w="1524" w:type="dxa"/>
          </w:tcPr>
          <w:p w:rsidR="00DA244E" w:rsidRPr="000C2E9D" w:rsidRDefault="00DA244E" w:rsidP="00DA244E">
            <w:pPr>
              <w:jc w:val="both"/>
            </w:pPr>
            <w:r>
              <w:t>на 01.10.20</w:t>
            </w:r>
            <w:r w:rsidR="00A85B47">
              <w:t>2</w:t>
            </w:r>
            <w:r w:rsidR="00D42CC0">
              <w:t>2</w:t>
            </w:r>
          </w:p>
        </w:tc>
        <w:tc>
          <w:tcPr>
            <w:tcW w:w="1524" w:type="dxa"/>
          </w:tcPr>
          <w:p w:rsidR="00DA244E" w:rsidRDefault="00B1677D" w:rsidP="00A85B47">
            <w:pPr>
              <w:jc w:val="both"/>
            </w:pPr>
            <w:r>
              <w:t>на 01.10.20</w:t>
            </w:r>
            <w:r w:rsidR="006F410C">
              <w:t>2</w:t>
            </w:r>
            <w:r w:rsidR="00D42CC0">
              <w:t>3</w:t>
            </w:r>
          </w:p>
        </w:tc>
      </w:tr>
      <w:tr w:rsidR="00D42CC0" w:rsidRPr="005835B1" w:rsidTr="00B1677D">
        <w:tc>
          <w:tcPr>
            <w:tcW w:w="5259" w:type="dxa"/>
          </w:tcPr>
          <w:p w:rsidR="00D42CC0" w:rsidRPr="005835B1" w:rsidRDefault="00D42CC0" w:rsidP="00DA244E">
            <w:pPr>
              <w:jc w:val="both"/>
              <w:rPr>
                <w:b/>
                <w:szCs w:val="28"/>
              </w:rPr>
            </w:pPr>
            <w:r w:rsidRPr="005835B1">
              <w:rPr>
                <w:b/>
              </w:rPr>
              <w:t>1. Доходы местного бюджета  - всего</w:t>
            </w:r>
          </w:p>
        </w:tc>
        <w:tc>
          <w:tcPr>
            <w:tcW w:w="1524" w:type="dxa"/>
          </w:tcPr>
          <w:p w:rsidR="00D42CC0" w:rsidRPr="008233CC" w:rsidRDefault="00D42CC0" w:rsidP="00033806">
            <w:pPr>
              <w:jc w:val="both"/>
              <w:rPr>
                <w:b/>
              </w:rPr>
            </w:pPr>
            <w:r>
              <w:rPr>
                <w:b/>
              </w:rPr>
              <w:t>12 450,1</w:t>
            </w:r>
          </w:p>
        </w:tc>
        <w:tc>
          <w:tcPr>
            <w:tcW w:w="1524" w:type="dxa"/>
          </w:tcPr>
          <w:p w:rsidR="00D42CC0" w:rsidRPr="008233CC" w:rsidRDefault="00D42CC0" w:rsidP="00DA244E">
            <w:pPr>
              <w:jc w:val="both"/>
              <w:rPr>
                <w:b/>
              </w:rPr>
            </w:pPr>
            <w:r>
              <w:rPr>
                <w:b/>
              </w:rPr>
              <w:t>13 903,0</w:t>
            </w:r>
          </w:p>
        </w:tc>
      </w:tr>
      <w:tr w:rsidR="00D42CC0" w:rsidRPr="005835B1" w:rsidTr="00B1677D">
        <w:tc>
          <w:tcPr>
            <w:tcW w:w="5259" w:type="dxa"/>
          </w:tcPr>
          <w:p w:rsidR="00D42CC0" w:rsidRPr="000C2E9D" w:rsidRDefault="00D42CC0" w:rsidP="00DA244E">
            <w:pPr>
              <w:jc w:val="both"/>
            </w:pPr>
            <w:r>
              <w:t>в том числе:</w:t>
            </w:r>
          </w:p>
        </w:tc>
        <w:tc>
          <w:tcPr>
            <w:tcW w:w="1524" w:type="dxa"/>
          </w:tcPr>
          <w:p w:rsidR="00D42CC0" w:rsidRPr="000C2E9D" w:rsidRDefault="00D42CC0" w:rsidP="00033806">
            <w:pPr>
              <w:jc w:val="both"/>
            </w:pPr>
          </w:p>
        </w:tc>
        <w:tc>
          <w:tcPr>
            <w:tcW w:w="1524" w:type="dxa"/>
          </w:tcPr>
          <w:p w:rsidR="00D42CC0" w:rsidRPr="000C2E9D" w:rsidRDefault="00D42CC0" w:rsidP="00DA244E">
            <w:pPr>
              <w:jc w:val="both"/>
            </w:pPr>
          </w:p>
        </w:tc>
      </w:tr>
      <w:tr w:rsidR="00D42CC0" w:rsidRPr="005835B1" w:rsidTr="00B1677D">
        <w:tc>
          <w:tcPr>
            <w:tcW w:w="5259" w:type="dxa"/>
          </w:tcPr>
          <w:p w:rsidR="00D42CC0" w:rsidRPr="005835B1" w:rsidRDefault="00D42CC0" w:rsidP="000F04A2">
            <w:pPr>
              <w:jc w:val="both"/>
              <w:rPr>
                <w:b/>
                <w:szCs w:val="28"/>
              </w:rPr>
            </w:pPr>
            <w:r w:rsidRPr="005835B1">
              <w:rPr>
                <w:b/>
              </w:rPr>
              <w:t xml:space="preserve">2. </w:t>
            </w:r>
            <w:r>
              <w:rPr>
                <w:b/>
              </w:rPr>
              <w:t>Налоговые и неналоговые</w:t>
            </w:r>
            <w:r w:rsidRPr="005835B1">
              <w:rPr>
                <w:b/>
              </w:rPr>
              <w:t xml:space="preserve"> доходы местного бюджета - всего</w:t>
            </w:r>
          </w:p>
        </w:tc>
        <w:tc>
          <w:tcPr>
            <w:tcW w:w="1524" w:type="dxa"/>
          </w:tcPr>
          <w:p w:rsidR="00D42CC0" w:rsidRPr="008233CC" w:rsidRDefault="00D42CC0" w:rsidP="00033806">
            <w:pPr>
              <w:jc w:val="both"/>
              <w:rPr>
                <w:b/>
              </w:rPr>
            </w:pPr>
            <w:r>
              <w:rPr>
                <w:b/>
              </w:rPr>
              <w:t>979,7</w:t>
            </w:r>
          </w:p>
        </w:tc>
        <w:tc>
          <w:tcPr>
            <w:tcW w:w="1524" w:type="dxa"/>
          </w:tcPr>
          <w:p w:rsidR="00D42CC0" w:rsidRPr="008233CC" w:rsidRDefault="00D42CC0" w:rsidP="00DA244E">
            <w:pPr>
              <w:jc w:val="both"/>
              <w:rPr>
                <w:b/>
              </w:rPr>
            </w:pPr>
            <w:r>
              <w:rPr>
                <w:b/>
              </w:rPr>
              <w:t>611,6</w:t>
            </w:r>
          </w:p>
        </w:tc>
      </w:tr>
      <w:tr w:rsidR="00D42CC0" w:rsidRPr="005835B1" w:rsidTr="00B1677D">
        <w:tc>
          <w:tcPr>
            <w:tcW w:w="5259" w:type="dxa"/>
          </w:tcPr>
          <w:p w:rsidR="00D42CC0" w:rsidRPr="005835B1" w:rsidRDefault="00D42CC0" w:rsidP="00DA244E">
            <w:pPr>
              <w:jc w:val="both"/>
              <w:rPr>
                <w:szCs w:val="28"/>
              </w:rPr>
            </w:pPr>
            <w:r>
              <w:t xml:space="preserve">2.1. </w:t>
            </w:r>
            <w:r w:rsidRPr="000C2E9D">
              <w:t>Налоговые доходы</w:t>
            </w:r>
          </w:p>
        </w:tc>
        <w:tc>
          <w:tcPr>
            <w:tcW w:w="1524" w:type="dxa"/>
          </w:tcPr>
          <w:p w:rsidR="00D42CC0" w:rsidRPr="008233CC" w:rsidRDefault="00D42CC0" w:rsidP="00033806">
            <w:pPr>
              <w:jc w:val="both"/>
              <w:rPr>
                <w:b/>
              </w:rPr>
            </w:pPr>
            <w:r>
              <w:rPr>
                <w:b/>
              </w:rPr>
              <w:t>784,9</w:t>
            </w:r>
          </w:p>
        </w:tc>
        <w:tc>
          <w:tcPr>
            <w:tcW w:w="1524" w:type="dxa"/>
          </w:tcPr>
          <w:p w:rsidR="00D42CC0" w:rsidRPr="008233CC" w:rsidRDefault="00D42CC0" w:rsidP="00DA244E">
            <w:pPr>
              <w:jc w:val="both"/>
              <w:rPr>
                <w:b/>
              </w:rPr>
            </w:pPr>
            <w:r>
              <w:rPr>
                <w:b/>
              </w:rPr>
              <w:t>385,3</w:t>
            </w:r>
          </w:p>
        </w:tc>
      </w:tr>
      <w:tr w:rsidR="00D42CC0" w:rsidRPr="005835B1" w:rsidTr="00B1677D">
        <w:tc>
          <w:tcPr>
            <w:tcW w:w="5259" w:type="dxa"/>
          </w:tcPr>
          <w:p w:rsidR="00D42CC0" w:rsidRPr="005835B1" w:rsidRDefault="00D42CC0" w:rsidP="00DA244E">
            <w:pPr>
              <w:ind w:left="227"/>
              <w:jc w:val="both"/>
              <w:rPr>
                <w:szCs w:val="28"/>
              </w:rPr>
            </w:pPr>
            <w:r>
              <w:t>Н</w:t>
            </w:r>
            <w:r w:rsidRPr="00F63051">
              <w:t>алог на доходы физических лиц</w:t>
            </w:r>
          </w:p>
        </w:tc>
        <w:tc>
          <w:tcPr>
            <w:tcW w:w="1524" w:type="dxa"/>
          </w:tcPr>
          <w:p w:rsidR="00D42CC0" w:rsidRDefault="00D42CC0" w:rsidP="00033806">
            <w:pPr>
              <w:jc w:val="both"/>
            </w:pPr>
            <w:r>
              <w:t>208,9</w:t>
            </w:r>
          </w:p>
        </w:tc>
        <w:tc>
          <w:tcPr>
            <w:tcW w:w="1524" w:type="dxa"/>
          </w:tcPr>
          <w:p w:rsidR="00D42CC0" w:rsidRDefault="00D42CC0" w:rsidP="006F410C">
            <w:pPr>
              <w:jc w:val="both"/>
            </w:pPr>
            <w:r>
              <w:t>192,3</w:t>
            </w:r>
          </w:p>
        </w:tc>
      </w:tr>
      <w:tr w:rsidR="00D42CC0" w:rsidRPr="005835B1" w:rsidTr="00B1677D">
        <w:trPr>
          <w:trHeight w:val="240"/>
        </w:trPr>
        <w:tc>
          <w:tcPr>
            <w:tcW w:w="5259" w:type="dxa"/>
          </w:tcPr>
          <w:p w:rsidR="00D42CC0" w:rsidRPr="005835B1" w:rsidRDefault="00D42CC0" w:rsidP="00DA244E">
            <w:pPr>
              <w:ind w:left="227"/>
              <w:jc w:val="both"/>
              <w:rPr>
                <w:szCs w:val="28"/>
              </w:rPr>
            </w:pPr>
            <w:r w:rsidRPr="00F63051">
              <w:t>Налоги на имущество</w:t>
            </w:r>
          </w:p>
        </w:tc>
        <w:tc>
          <w:tcPr>
            <w:tcW w:w="1524" w:type="dxa"/>
          </w:tcPr>
          <w:p w:rsidR="00D42CC0" w:rsidRDefault="00D42CC0" w:rsidP="00033806">
            <w:pPr>
              <w:jc w:val="both"/>
            </w:pPr>
            <w:r>
              <w:t>213,3</w:t>
            </w:r>
          </w:p>
        </w:tc>
        <w:tc>
          <w:tcPr>
            <w:tcW w:w="1524" w:type="dxa"/>
          </w:tcPr>
          <w:p w:rsidR="00D42CC0" w:rsidRDefault="00D42CC0" w:rsidP="00DA244E">
            <w:pPr>
              <w:jc w:val="both"/>
            </w:pPr>
            <w:r>
              <w:t>-17,5</w:t>
            </w:r>
          </w:p>
        </w:tc>
      </w:tr>
      <w:tr w:rsidR="00D42CC0" w:rsidRPr="005835B1" w:rsidTr="00B1677D">
        <w:trPr>
          <w:trHeight w:val="165"/>
        </w:trPr>
        <w:tc>
          <w:tcPr>
            <w:tcW w:w="5259" w:type="dxa"/>
          </w:tcPr>
          <w:p w:rsidR="00D42CC0" w:rsidRPr="00F63051" w:rsidRDefault="00D42CC0" w:rsidP="00DA244E">
            <w:pPr>
              <w:ind w:left="227"/>
              <w:jc w:val="both"/>
            </w:pPr>
            <w:r>
              <w:t>Земельный налог</w:t>
            </w:r>
          </w:p>
        </w:tc>
        <w:tc>
          <w:tcPr>
            <w:tcW w:w="1524" w:type="dxa"/>
          </w:tcPr>
          <w:p w:rsidR="00D42CC0" w:rsidRDefault="00D42CC0" w:rsidP="00033806">
            <w:pPr>
              <w:jc w:val="both"/>
            </w:pPr>
            <w:r>
              <w:t>362,7</w:t>
            </w:r>
          </w:p>
        </w:tc>
        <w:tc>
          <w:tcPr>
            <w:tcW w:w="1524" w:type="dxa"/>
          </w:tcPr>
          <w:p w:rsidR="00D42CC0" w:rsidRDefault="00D42CC0" w:rsidP="00DA244E">
            <w:pPr>
              <w:jc w:val="both"/>
            </w:pPr>
            <w:r>
              <w:t>210,5</w:t>
            </w:r>
          </w:p>
        </w:tc>
      </w:tr>
      <w:tr w:rsidR="00D42CC0" w:rsidRPr="005835B1" w:rsidTr="00B1677D">
        <w:tc>
          <w:tcPr>
            <w:tcW w:w="5259" w:type="dxa"/>
          </w:tcPr>
          <w:p w:rsidR="00D42CC0" w:rsidRPr="005835B1" w:rsidRDefault="00D42CC0" w:rsidP="00DA244E">
            <w:pPr>
              <w:jc w:val="both"/>
              <w:rPr>
                <w:szCs w:val="28"/>
              </w:rPr>
            </w:pPr>
            <w:r>
              <w:t xml:space="preserve">2.2. </w:t>
            </w:r>
            <w:r w:rsidRPr="00F63051">
              <w:t>Неналоговые доходы</w:t>
            </w:r>
          </w:p>
        </w:tc>
        <w:tc>
          <w:tcPr>
            <w:tcW w:w="1524" w:type="dxa"/>
          </w:tcPr>
          <w:p w:rsidR="00D42CC0" w:rsidRPr="008233CC" w:rsidRDefault="00D42CC0" w:rsidP="00033806">
            <w:pPr>
              <w:jc w:val="both"/>
              <w:rPr>
                <w:b/>
              </w:rPr>
            </w:pPr>
            <w:r>
              <w:rPr>
                <w:b/>
              </w:rPr>
              <w:t>194,8</w:t>
            </w:r>
          </w:p>
        </w:tc>
        <w:tc>
          <w:tcPr>
            <w:tcW w:w="1524" w:type="dxa"/>
          </w:tcPr>
          <w:p w:rsidR="00D42CC0" w:rsidRPr="008233CC" w:rsidRDefault="00D42CC0" w:rsidP="00DA244E">
            <w:pPr>
              <w:jc w:val="both"/>
              <w:rPr>
                <w:b/>
              </w:rPr>
            </w:pPr>
            <w:r>
              <w:rPr>
                <w:b/>
              </w:rPr>
              <w:t>226,2</w:t>
            </w:r>
          </w:p>
        </w:tc>
      </w:tr>
      <w:tr w:rsidR="00D42CC0" w:rsidRPr="005835B1" w:rsidTr="00B1677D">
        <w:tc>
          <w:tcPr>
            <w:tcW w:w="5259" w:type="dxa"/>
          </w:tcPr>
          <w:p w:rsidR="00D42CC0" w:rsidRPr="00F63051" w:rsidRDefault="00D42CC0" w:rsidP="00DA244E">
            <w:pPr>
              <w:ind w:left="284"/>
              <w:jc w:val="both"/>
            </w:pPr>
            <w:r w:rsidRPr="00F63051"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24" w:type="dxa"/>
          </w:tcPr>
          <w:p w:rsidR="00D42CC0" w:rsidRDefault="00D42CC0" w:rsidP="00033806">
            <w:pPr>
              <w:jc w:val="both"/>
            </w:pPr>
            <w:r>
              <w:t>173,1</w:t>
            </w:r>
          </w:p>
        </w:tc>
        <w:tc>
          <w:tcPr>
            <w:tcW w:w="1524" w:type="dxa"/>
          </w:tcPr>
          <w:p w:rsidR="00D42CC0" w:rsidRDefault="00D42CC0" w:rsidP="00DA244E">
            <w:pPr>
              <w:jc w:val="both"/>
            </w:pPr>
            <w:r>
              <w:t>199,3</w:t>
            </w:r>
          </w:p>
        </w:tc>
      </w:tr>
      <w:tr w:rsidR="00D42CC0" w:rsidRPr="005835B1" w:rsidTr="00B1677D">
        <w:tc>
          <w:tcPr>
            <w:tcW w:w="5259" w:type="dxa"/>
          </w:tcPr>
          <w:p w:rsidR="00D42CC0" w:rsidRDefault="00D42CC0" w:rsidP="00DA244E">
            <w:pPr>
              <w:ind w:left="284"/>
              <w:jc w:val="both"/>
            </w:pPr>
            <w:r>
              <w:t>Прочие доходы от компенсации затрат бюджетов поселений</w:t>
            </w:r>
          </w:p>
        </w:tc>
        <w:tc>
          <w:tcPr>
            <w:tcW w:w="1524" w:type="dxa"/>
          </w:tcPr>
          <w:p w:rsidR="00D42CC0" w:rsidRDefault="00D42CC0" w:rsidP="00033806">
            <w:pPr>
              <w:jc w:val="both"/>
            </w:pPr>
            <w:r>
              <w:t>20,7</w:t>
            </w:r>
          </w:p>
        </w:tc>
        <w:tc>
          <w:tcPr>
            <w:tcW w:w="1524" w:type="dxa"/>
          </w:tcPr>
          <w:p w:rsidR="00D42CC0" w:rsidRDefault="00D42CC0" w:rsidP="00DA244E">
            <w:pPr>
              <w:jc w:val="both"/>
            </w:pPr>
            <w:r>
              <w:t>25,9</w:t>
            </w:r>
          </w:p>
        </w:tc>
      </w:tr>
      <w:tr w:rsidR="00D42CC0" w:rsidRPr="005835B1" w:rsidTr="00B1677D">
        <w:trPr>
          <w:trHeight w:val="345"/>
        </w:trPr>
        <w:tc>
          <w:tcPr>
            <w:tcW w:w="5259" w:type="dxa"/>
          </w:tcPr>
          <w:p w:rsidR="00D42CC0" w:rsidRDefault="00D42CC0" w:rsidP="00DA244E">
            <w:pPr>
              <w:ind w:left="284"/>
              <w:jc w:val="both"/>
            </w:pPr>
            <w:r>
              <w:t>Доходы от продажи квартир</w:t>
            </w:r>
          </w:p>
        </w:tc>
        <w:tc>
          <w:tcPr>
            <w:tcW w:w="1524" w:type="dxa"/>
          </w:tcPr>
          <w:p w:rsidR="00D42CC0" w:rsidRDefault="00D42CC0" w:rsidP="00033806">
            <w:pPr>
              <w:jc w:val="both"/>
            </w:pPr>
            <w:r>
              <w:t>1,0</w:t>
            </w:r>
          </w:p>
        </w:tc>
        <w:tc>
          <w:tcPr>
            <w:tcW w:w="1524" w:type="dxa"/>
          </w:tcPr>
          <w:p w:rsidR="00D42CC0" w:rsidRDefault="00D42CC0" w:rsidP="00DA244E">
            <w:pPr>
              <w:jc w:val="both"/>
            </w:pPr>
            <w:r>
              <w:t>1,0</w:t>
            </w:r>
          </w:p>
        </w:tc>
      </w:tr>
      <w:tr w:rsidR="00D42CC0" w:rsidRPr="005835B1" w:rsidTr="00B1677D">
        <w:tc>
          <w:tcPr>
            <w:tcW w:w="5259" w:type="dxa"/>
          </w:tcPr>
          <w:p w:rsidR="00D42CC0" w:rsidRPr="005835B1" w:rsidRDefault="00D42CC0" w:rsidP="00DA244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5835B1">
              <w:rPr>
                <w:b/>
              </w:rPr>
              <w:t>. Безвозмездные поступления</w:t>
            </w:r>
          </w:p>
        </w:tc>
        <w:tc>
          <w:tcPr>
            <w:tcW w:w="1524" w:type="dxa"/>
          </w:tcPr>
          <w:p w:rsidR="00D42CC0" w:rsidRPr="008233CC" w:rsidRDefault="00D42CC0" w:rsidP="00033806">
            <w:pPr>
              <w:jc w:val="both"/>
              <w:rPr>
                <w:b/>
              </w:rPr>
            </w:pPr>
            <w:r>
              <w:rPr>
                <w:b/>
              </w:rPr>
              <w:t>11 470,4</w:t>
            </w:r>
          </w:p>
        </w:tc>
        <w:tc>
          <w:tcPr>
            <w:tcW w:w="1524" w:type="dxa"/>
          </w:tcPr>
          <w:p w:rsidR="00D42CC0" w:rsidRPr="008233CC" w:rsidRDefault="00D42CC0" w:rsidP="00DA244E">
            <w:pPr>
              <w:jc w:val="both"/>
              <w:rPr>
                <w:b/>
              </w:rPr>
            </w:pPr>
            <w:r>
              <w:rPr>
                <w:b/>
              </w:rPr>
              <w:t>13 291,4</w:t>
            </w:r>
          </w:p>
        </w:tc>
      </w:tr>
      <w:tr w:rsidR="00D42CC0" w:rsidRPr="005835B1" w:rsidTr="00B1677D">
        <w:tc>
          <w:tcPr>
            <w:tcW w:w="5259" w:type="dxa"/>
          </w:tcPr>
          <w:p w:rsidR="00D42CC0" w:rsidRPr="005835B1" w:rsidRDefault="00D42CC0" w:rsidP="00DA244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5835B1">
              <w:rPr>
                <w:b/>
              </w:rPr>
              <w:t>. Расходы местного бюджета  - всего</w:t>
            </w:r>
          </w:p>
        </w:tc>
        <w:tc>
          <w:tcPr>
            <w:tcW w:w="1524" w:type="dxa"/>
          </w:tcPr>
          <w:p w:rsidR="00D42CC0" w:rsidRPr="00BF5A35" w:rsidRDefault="00D42CC0" w:rsidP="00033806">
            <w:pPr>
              <w:jc w:val="both"/>
              <w:rPr>
                <w:b/>
              </w:rPr>
            </w:pPr>
            <w:r>
              <w:rPr>
                <w:b/>
              </w:rPr>
              <w:t>11 305,7</w:t>
            </w:r>
          </w:p>
        </w:tc>
        <w:tc>
          <w:tcPr>
            <w:tcW w:w="1524" w:type="dxa"/>
          </w:tcPr>
          <w:p w:rsidR="00D42CC0" w:rsidRPr="00BF5A35" w:rsidRDefault="00D42CC0" w:rsidP="006F410C">
            <w:pPr>
              <w:jc w:val="both"/>
              <w:rPr>
                <w:b/>
              </w:rPr>
            </w:pPr>
            <w:r>
              <w:rPr>
                <w:b/>
              </w:rPr>
              <w:t>13 568,0</w:t>
            </w:r>
          </w:p>
        </w:tc>
      </w:tr>
      <w:tr w:rsidR="00D42CC0" w:rsidRPr="005835B1" w:rsidTr="00B1677D">
        <w:tc>
          <w:tcPr>
            <w:tcW w:w="5259" w:type="dxa"/>
          </w:tcPr>
          <w:p w:rsidR="00D42CC0" w:rsidRPr="0087772A" w:rsidRDefault="00D42CC0" w:rsidP="00DA244E">
            <w:pPr>
              <w:jc w:val="both"/>
            </w:pPr>
            <w:r w:rsidRPr="0087772A">
              <w:t>в том числе:</w:t>
            </w:r>
          </w:p>
        </w:tc>
        <w:tc>
          <w:tcPr>
            <w:tcW w:w="1524" w:type="dxa"/>
          </w:tcPr>
          <w:p w:rsidR="00D42CC0" w:rsidRDefault="00D42CC0" w:rsidP="00033806">
            <w:pPr>
              <w:jc w:val="both"/>
            </w:pPr>
          </w:p>
        </w:tc>
        <w:tc>
          <w:tcPr>
            <w:tcW w:w="1524" w:type="dxa"/>
          </w:tcPr>
          <w:p w:rsidR="00D42CC0" w:rsidRDefault="00D42CC0" w:rsidP="00DA244E">
            <w:pPr>
              <w:jc w:val="both"/>
            </w:pPr>
          </w:p>
        </w:tc>
      </w:tr>
      <w:tr w:rsidR="00D42CC0" w:rsidRPr="005835B1" w:rsidTr="00B1677D">
        <w:tc>
          <w:tcPr>
            <w:tcW w:w="5259" w:type="dxa"/>
          </w:tcPr>
          <w:p w:rsidR="00D42CC0" w:rsidRPr="004D3702" w:rsidRDefault="00D42CC0" w:rsidP="00DA244E">
            <w:pPr>
              <w:jc w:val="both"/>
            </w:pPr>
            <w:r w:rsidRPr="004D3702">
              <w:t>Общегосударственные вопросы</w:t>
            </w:r>
          </w:p>
        </w:tc>
        <w:tc>
          <w:tcPr>
            <w:tcW w:w="1524" w:type="dxa"/>
          </w:tcPr>
          <w:p w:rsidR="00D42CC0" w:rsidRDefault="00D42CC0" w:rsidP="00033806">
            <w:pPr>
              <w:jc w:val="both"/>
            </w:pPr>
            <w:r>
              <w:t>2 523,2</w:t>
            </w:r>
          </w:p>
        </w:tc>
        <w:tc>
          <w:tcPr>
            <w:tcW w:w="1524" w:type="dxa"/>
          </w:tcPr>
          <w:p w:rsidR="00D42CC0" w:rsidRDefault="00D42CC0" w:rsidP="00D42CC0">
            <w:r>
              <w:t>3456,5</w:t>
            </w:r>
          </w:p>
        </w:tc>
      </w:tr>
      <w:tr w:rsidR="00D42CC0" w:rsidRPr="005835B1" w:rsidTr="00B1677D">
        <w:tc>
          <w:tcPr>
            <w:tcW w:w="5259" w:type="dxa"/>
          </w:tcPr>
          <w:p w:rsidR="00D42CC0" w:rsidRPr="00CF658A" w:rsidRDefault="00D42CC0" w:rsidP="00DA244E">
            <w:pPr>
              <w:jc w:val="both"/>
            </w:pPr>
            <w:r>
              <w:t>Национальная оборона</w:t>
            </w:r>
          </w:p>
        </w:tc>
        <w:tc>
          <w:tcPr>
            <w:tcW w:w="1524" w:type="dxa"/>
          </w:tcPr>
          <w:p w:rsidR="00D42CC0" w:rsidRDefault="00D42CC0" w:rsidP="00033806">
            <w:pPr>
              <w:jc w:val="both"/>
            </w:pPr>
            <w:r>
              <w:t>164,2</w:t>
            </w:r>
          </w:p>
        </w:tc>
        <w:tc>
          <w:tcPr>
            <w:tcW w:w="1524" w:type="dxa"/>
          </w:tcPr>
          <w:p w:rsidR="00D42CC0" w:rsidRDefault="00D42CC0" w:rsidP="00D42CC0">
            <w:r>
              <w:t>175,4</w:t>
            </w:r>
          </w:p>
        </w:tc>
      </w:tr>
      <w:tr w:rsidR="00D42CC0" w:rsidRPr="005835B1" w:rsidTr="00B1677D">
        <w:tc>
          <w:tcPr>
            <w:tcW w:w="5259" w:type="dxa"/>
          </w:tcPr>
          <w:p w:rsidR="00D42CC0" w:rsidRPr="00CF658A" w:rsidRDefault="00D42CC0" w:rsidP="00DA244E">
            <w:pPr>
              <w:jc w:val="both"/>
            </w:pPr>
            <w:r>
              <w:t>Национальная безопасность  и правоохранительная деятельность</w:t>
            </w:r>
          </w:p>
        </w:tc>
        <w:tc>
          <w:tcPr>
            <w:tcW w:w="1524" w:type="dxa"/>
          </w:tcPr>
          <w:p w:rsidR="00D42CC0" w:rsidRDefault="00D42CC0" w:rsidP="00033806">
            <w:pPr>
              <w:jc w:val="both"/>
            </w:pPr>
            <w:r>
              <w:t>335,6</w:t>
            </w:r>
          </w:p>
        </w:tc>
        <w:tc>
          <w:tcPr>
            <w:tcW w:w="1524" w:type="dxa"/>
          </w:tcPr>
          <w:p w:rsidR="00D42CC0" w:rsidRDefault="00D42CC0" w:rsidP="00D42CC0">
            <w:r>
              <w:t>263,0</w:t>
            </w:r>
          </w:p>
        </w:tc>
      </w:tr>
      <w:tr w:rsidR="00D42CC0" w:rsidRPr="005835B1" w:rsidTr="00B1677D">
        <w:tc>
          <w:tcPr>
            <w:tcW w:w="5259" w:type="dxa"/>
          </w:tcPr>
          <w:p w:rsidR="00D42CC0" w:rsidRDefault="00D42CC0" w:rsidP="00DA244E">
            <w:pPr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1524" w:type="dxa"/>
          </w:tcPr>
          <w:p w:rsidR="00D42CC0" w:rsidRDefault="00D42CC0" w:rsidP="00033806">
            <w:pPr>
              <w:jc w:val="both"/>
            </w:pPr>
            <w:r>
              <w:t>1 576,1</w:t>
            </w:r>
          </w:p>
        </w:tc>
        <w:tc>
          <w:tcPr>
            <w:tcW w:w="1524" w:type="dxa"/>
          </w:tcPr>
          <w:p w:rsidR="00D42CC0" w:rsidRDefault="00D42CC0" w:rsidP="00D42CC0">
            <w:r>
              <w:t>1478,5</w:t>
            </w:r>
          </w:p>
        </w:tc>
      </w:tr>
      <w:tr w:rsidR="00D42CC0" w:rsidRPr="005835B1" w:rsidTr="00B1677D">
        <w:tc>
          <w:tcPr>
            <w:tcW w:w="5259" w:type="dxa"/>
          </w:tcPr>
          <w:p w:rsidR="00D42CC0" w:rsidRPr="00CF658A" w:rsidRDefault="00D42CC0" w:rsidP="00DA244E">
            <w:pPr>
              <w:jc w:val="both"/>
            </w:pPr>
            <w:r>
              <w:t>Благоустройство</w:t>
            </w:r>
          </w:p>
        </w:tc>
        <w:tc>
          <w:tcPr>
            <w:tcW w:w="1524" w:type="dxa"/>
          </w:tcPr>
          <w:p w:rsidR="00D42CC0" w:rsidRDefault="00D42CC0" w:rsidP="00033806">
            <w:pPr>
              <w:jc w:val="both"/>
            </w:pPr>
            <w:r>
              <w:t>2 297,9</w:t>
            </w:r>
          </w:p>
        </w:tc>
        <w:tc>
          <w:tcPr>
            <w:tcW w:w="1524" w:type="dxa"/>
          </w:tcPr>
          <w:p w:rsidR="00D42CC0" w:rsidRDefault="00D42CC0" w:rsidP="00D42CC0">
            <w:r>
              <w:t>3084,8</w:t>
            </w:r>
          </w:p>
        </w:tc>
      </w:tr>
      <w:tr w:rsidR="00D42CC0" w:rsidRPr="005835B1" w:rsidTr="00B1677D">
        <w:tc>
          <w:tcPr>
            <w:tcW w:w="5259" w:type="dxa"/>
          </w:tcPr>
          <w:p w:rsidR="00D42CC0" w:rsidRPr="00CF658A" w:rsidRDefault="00D42CC0" w:rsidP="00DA244E">
            <w:pPr>
              <w:jc w:val="both"/>
            </w:pPr>
            <w:r w:rsidRPr="00CF658A">
              <w:t>Социальн</w:t>
            </w:r>
            <w:r>
              <w:t>ая политика</w:t>
            </w:r>
          </w:p>
        </w:tc>
        <w:tc>
          <w:tcPr>
            <w:tcW w:w="1524" w:type="dxa"/>
          </w:tcPr>
          <w:p w:rsidR="00D42CC0" w:rsidRDefault="00D42CC0" w:rsidP="00033806">
            <w:pPr>
              <w:jc w:val="both"/>
            </w:pPr>
            <w:r>
              <w:t>81,0</w:t>
            </w:r>
          </w:p>
        </w:tc>
        <w:tc>
          <w:tcPr>
            <w:tcW w:w="1524" w:type="dxa"/>
          </w:tcPr>
          <w:p w:rsidR="00D42CC0" w:rsidRDefault="00D42CC0" w:rsidP="00D42CC0">
            <w:r>
              <w:t>81,0</w:t>
            </w:r>
          </w:p>
        </w:tc>
      </w:tr>
      <w:tr w:rsidR="00D42CC0" w:rsidRPr="005835B1" w:rsidTr="00B1677D">
        <w:tc>
          <w:tcPr>
            <w:tcW w:w="5259" w:type="dxa"/>
          </w:tcPr>
          <w:p w:rsidR="00D42CC0" w:rsidRPr="00CF658A" w:rsidRDefault="00D42CC0" w:rsidP="00DA244E">
            <w:pPr>
              <w:ind w:left="284"/>
              <w:jc w:val="both"/>
            </w:pPr>
            <w:r w:rsidRPr="00CF658A">
              <w:t>Культура, кинематография, средства массовой информации</w:t>
            </w:r>
          </w:p>
        </w:tc>
        <w:tc>
          <w:tcPr>
            <w:tcW w:w="1524" w:type="dxa"/>
          </w:tcPr>
          <w:p w:rsidR="00D42CC0" w:rsidRDefault="00D42CC0" w:rsidP="00033806">
            <w:pPr>
              <w:jc w:val="both"/>
            </w:pPr>
            <w:r>
              <w:t>4 327,7</w:t>
            </w:r>
          </w:p>
        </w:tc>
        <w:tc>
          <w:tcPr>
            <w:tcW w:w="1524" w:type="dxa"/>
          </w:tcPr>
          <w:p w:rsidR="00D42CC0" w:rsidRDefault="00D42CC0" w:rsidP="00D42CC0">
            <w:r>
              <w:t>5028,8</w:t>
            </w:r>
          </w:p>
        </w:tc>
      </w:tr>
      <w:tr w:rsidR="00D42CC0" w:rsidRPr="005835B1" w:rsidTr="00B1677D">
        <w:tc>
          <w:tcPr>
            <w:tcW w:w="5259" w:type="dxa"/>
          </w:tcPr>
          <w:p w:rsidR="00D42CC0" w:rsidRPr="005835B1" w:rsidRDefault="00D42CC0" w:rsidP="00DA244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5835B1">
              <w:rPr>
                <w:b/>
              </w:rPr>
              <w:t>. Превышение доходов над расходами</w:t>
            </w:r>
            <w:proofErr w:type="gramStart"/>
            <w:r w:rsidRPr="005835B1">
              <w:rPr>
                <w:b/>
              </w:rPr>
              <w:t xml:space="preserve"> (+), </w:t>
            </w:r>
            <w:proofErr w:type="gramEnd"/>
            <w:r w:rsidRPr="005835B1">
              <w:rPr>
                <w:b/>
              </w:rPr>
              <w:t>или расходов над доходами (-)</w:t>
            </w:r>
          </w:p>
        </w:tc>
        <w:tc>
          <w:tcPr>
            <w:tcW w:w="1524" w:type="dxa"/>
          </w:tcPr>
          <w:p w:rsidR="00D42CC0" w:rsidRDefault="00D42CC0" w:rsidP="00033806">
            <w:pPr>
              <w:jc w:val="both"/>
            </w:pPr>
            <w:r>
              <w:t>1 144,4</w:t>
            </w:r>
          </w:p>
        </w:tc>
        <w:tc>
          <w:tcPr>
            <w:tcW w:w="1524" w:type="dxa"/>
          </w:tcPr>
          <w:p w:rsidR="00D42CC0" w:rsidRDefault="00D42CC0" w:rsidP="008461FF">
            <w:pPr>
              <w:jc w:val="both"/>
            </w:pPr>
            <w:r>
              <w:t>335,0</w:t>
            </w:r>
          </w:p>
        </w:tc>
      </w:tr>
    </w:tbl>
    <w:p w:rsidR="00DA244E" w:rsidRPr="000C2E9D" w:rsidRDefault="00DA244E" w:rsidP="00DA244E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</w:p>
    <w:p w:rsidR="00DA244E" w:rsidRDefault="00DA244E" w:rsidP="00DA244E">
      <w:pPr>
        <w:jc w:val="both"/>
        <w:rPr>
          <w:b/>
          <w:sz w:val="28"/>
          <w:szCs w:val="28"/>
        </w:rPr>
      </w:pPr>
    </w:p>
    <w:p w:rsidR="00D50307" w:rsidRDefault="00D50307" w:rsidP="00D503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2CC0">
        <w:rPr>
          <w:sz w:val="28"/>
          <w:szCs w:val="28"/>
        </w:rPr>
        <w:t>Ожидаемые</w:t>
      </w:r>
      <w:r>
        <w:rPr>
          <w:sz w:val="28"/>
          <w:szCs w:val="28"/>
        </w:rPr>
        <w:t xml:space="preserve"> доходы консолидированного бюджета Новогоркинс</w:t>
      </w:r>
      <w:r w:rsidR="008E698D">
        <w:rPr>
          <w:sz w:val="28"/>
          <w:szCs w:val="28"/>
        </w:rPr>
        <w:t>кого сельского поселения за 2023</w:t>
      </w:r>
      <w:r>
        <w:rPr>
          <w:sz w:val="28"/>
          <w:szCs w:val="28"/>
        </w:rPr>
        <w:t xml:space="preserve"> года составят </w:t>
      </w:r>
      <w:r w:rsidR="008E698D">
        <w:rPr>
          <w:sz w:val="28"/>
          <w:szCs w:val="28"/>
        </w:rPr>
        <w:t>20 376,7</w:t>
      </w:r>
      <w:r w:rsidR="008461FF">
        <w:rPr>
          <w:sz w:val="28"/>
          <w:szCs w:val="28"/>
        </w:rPr>
        <w:t xml:space="preserve"> тыс. руб.,  </w:t>
      </w:r>
      <w:r w:rsidR="008E698D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к соответствующему уровню прошлого года на </w:t>
      </w:r>
      <w:r w:rsidR="008E698D">
        <w:rPr>
          <w:sz w:val="28"/>
          <w:szCs w:val="28"/>
        </w:rPr>
        <w:t>3 969,7</w:t>
      </w:r>
      <w:r>
        <w:rPr>
          <w:sz w:val="28"/>
          <w:szCs w:val="28"/>
        </w:rPr>
        <w:t xml:space="preserve"> тыс. руб. </w:t>
      </w:r>
    </w:p>
    <w:p w:rsidR="00D50307" w:rsidRDefault="00D50307" w:rsidP="00D503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0307" w:rsidRDefault="00D50307" w:rsidP="00D50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б</w:t>
      </w:r>
      <w:r w:rsidRPr="00061664">
        <w:rPr>
          <w:b/>
          <w:sz w:val="28"/>
          <w:szCs w:val="28"/>
        </w:rPr>
        <w:t>юджет</w:t>
      </w:r>
      <w:r w:rsidR="006F410C">
        <w:rPr>
          <w:b/>
          <w:sz w:val="28"/>
          <w:szCs w:val="28"/>
        </w:rPr>
        <w:t>ные показатели 202</w:t>
      </w:r>
      <w:r w:rsidR="008E698D">
        <w:rPr>
          <w:b/>
          <w:sz w:val="28"/>
          <w:szCs w:val="28"/>
        </w:rPr>
        <w:t>3</w:t>
      </w:r>
      <w:r w:rsidRPr="00061664">
        <w:rPr>
          <w:b/>
          <w:sz w:val="28"/>
          <w:szCs w:val="28"/>
        </w:rPr>
        <w:t xml:space="preserve"> года</w:t>
      </w:r>
    </w:p>
    <w:p w:rsidR="00D50307" w:rsidRPr="00061664" w:rsidRDefault="00D50307" w:rsidP="00D503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(тыс. руб.)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9"/>
        <w:gridCol w:w="1524"/>
        <w:gridCol w:w="1524"/>
      </w:tblGrid>
      <w:tr w:rsidR="00D50307" w:rsidRPr="005835B1" w:rsidTr="00073121">
        <w:tc>
          <w:tcPr>
            <w:tcW w:w="5259" w:type="dxa"/>
          </w:tcPr>
          <w:p w:rsidR="00D50307" w:rsidRPr="000C2E9D" w:rsidRDefault="00D50307" w:rsidP="00073121">
            <w:pPr>
              <w:jc w:val="both"/>
            </w:pPr>
            <w:r>
              <w:t>Показатели</w:t>
            </w:r>
          </w:p>
        </w:tc>
        <w:tc>
          <w:tcPr>
            <w:tcW w:w="1524" w:type="dxa"/>
          </w:tcPr>
          <w:p w:rsidR="00D50307" w:rsidRPr="000C2E9D" w:rsidRDefault="008E698D" w:rsidP="00073121">
            <w:pPr>
              <w:jc w:val="both"/>
            </w:pPr>
            <w:r>
              <w:t>за 2022</w:t>
            </w:r>
            <w:r w:rsidR="00D50307">
              <w:t xml:space="preserve"> год</w:t>
            </w:r>
          </w:p>
        </w:tc>
        <w:tc>
          <w:tcPr>
            <w:tcW w:w="1524" w:type="dxa"/>
          </w:tcPr>
          <w:p w:rsidR="00D50307" w:rsidRDefault="008E698D" w:rsidP="00073121">
            <w:pPr>
              <w:jc w:val="both"/>
            </w:pPr>
            <w:r>
              <w:t>за 2023</w:t>
            </w:r>
            <w:r w:rsidR="00D50307">
              <w:t xml:space="preserve"> год</w:t>
            </w:r>
          </w:p>
        </w:tc>
      </w:tr>
      <w:tr w:rsidR="008E698D" w:rsidRPr="005835B1" w:rsidTr="00073121">
        <w:tc>
          <w:tcPr>
            <w:tcW w:w="5259" w:type="dxa"/>
          </w:tcPr>
          <w:p w:rsidR="008E698D" w:rsidRPr="005835B1" w:rsidRDefault="008E698D" w:rsidP="00073121">
            <w:pPr>
              <w:jc w:val="both"/>
              <w:rPr>
                <w:b/>
                <w:szCs w:val="28"/>
              </w:rPr>
            </w:pPr>
            <w:r w:rsidRPr="005835B1">
              <w:rPr>
                <w:b/>
              </w:rPr>
              <w:t>1. Доходы местного бюджета  - всего</w:t>
            </w:r>
          </w:p>
        </w:tc>
        <w:tc>
          <w:tcPr>
            <w:tcW w:w="1524" w:type="dxa"/>
          </w:tcPr>
          <w:p w:rsidR="008E698D" w:rsidRPr="008233CC" w:rsidRDefault="008E698D" w:rsidP="00033806">
            <w:pPr>
              <w:jc w:val="both"/>
              <w:rPr>
                <w:b/>
              </w:rPr>
            </w:pPr>
            <w:r>
              <w:rPr>
                <w:b/>
              </w:rPr>
              <w:t>16 407,0</w:t>
            </w:r>
          </w:p>
        </w:tc>
        <w:tc>
          <w:tcPr>
            <w:tcW w:w="1524" w:type="dxa"/>
          </w:tcPr>
          <w:p w:rsidR="008E698D" w:rsidRPr="008233CC" w:rsidRDefault="008E698D" w:rsidP="009C226C">
            <w:pPr>
              <w:jc w:val="both"/>
              <w:rPr>
                <w:b/>
              </w:rPr>
            </w:pPr>
            <w:r>
              <w:rPr>
                <w:b/>
              </w:rPr>
              <w:t>20 376,7</w:t>
            </w:r>
          </w:p>
        </w:tc>
      </w:tr>
      <w:tr w:rsidR="008E698D" w:rsidRPr="005835B1" w:rsidTr="00073121">
        <w:tc>
          <w:tcPr>
            <w:tcW w:w="5259" w:type="dxa"/>
          </w:tcPr>
          <w:p w:rsidR="008E698D" w:rsidRPr="000C2E9D" w:rsidRDefault="008E698D" w:rsidP="00073121">
            <w:pPr>
              <w:jc w:val="both"/>
            </w:pPr>
            <w:r>
              <w:t>в том числе:</w:t>
            </w:r>
          </w:p>
        </w:tc>
        <w:tc>
          <w:tcPr>
            <w:tcW w:w="1524" w:type="dxa"/>
          </w:tcPr>
          <w:p w:rsidR="008E698D" w:rsidRPr="000C2E9D" w:rsidRDefault="008E698D" w:rsidP="00033806">
            <w:pPr>
              <w:jc w:val="both"/>
            </w:pPr>
          </w:p>
        </w:tc>
        <w:tc>
          <w:tcPr>
            <w:tcW w:w="1524" w:type="dxa"/>
          </w:tcPr>
          <w:p w:rsidR="008E698D" w:rsidRPr="000C2E9D" w:rsidRDefault="008E698D" w:rsidP="00073121">
            <w:pPr>
              <w:jc w:val="both"/>
            </w:pPr>
          </w:p>
        </w:tc>
      </w:tr>
      <w:tr w:rsidR="008E698D" w:rsidRPr="005835B1" w:rsidTr="00073121">
        <w:tc>
          <w:tcPr>
            <w:tcW w:w="5259" w:type="dxa"/>
          </w:tcPr>
          <w:p w:rsidR="008E698D" w:rsidRPr="005835B1" w:rsidRDefault="008E698D" w:rsidP="0095392F">
            <w:pPr>
              <w:jc w:val="both"/>
              <w:rPr>
                <w:b/>
                <w:szCs w:val="28"/>
              </w:rPr>
            </w:pPr>
            <w:r w:rsidRPr="005835B1">
              <w:rPr>
                <w:b/>
              </w:rPr>
              <w:t xml:space="preserve">2. </w:t>
            </w:r>
            <w:r>
              <w:rPr>
                <w:b/>
              </w:rPr>
              <w:t>Налоговые и неналоговые</w:t>
            </w:r>
            <w:r w:rsidRPr="005835B1">
              <w:rPr>
                <w:b/>
              </w:rPr>
              <w:t xml:space="preserve"> доходы местного бюджета - всего</w:t>
            </w:r>
          </w:p>
        </w:tc>
        <w:tc>
          <w:tcPr>
            <w:tcW w:w="1524" w:type="dxa"/>
          </w:tcPr>
          <w:p w:rsidR="008E698D" w:rsidRPr="008233CC" w:rsidRDefault="008E698D" w:rsidP="00033806">
            <w:pPr>
              <w:jc w:val="both"/>
              <w:rPr>
                <w:b/>
              </w:rPr>
            </w:pPr>
            <w:r>
              <w:rPr>
                <w:b/>
              </w:rPr>
              <w:t>1 593,7</w:t>
            </w:r>
          </w:p>
        </w:tc>
        <w:tc>
          <w:tcPr>
            <w:tcW w:w="1524" w:type="dxa"/>
          </w:tcPr>
          <w:p w:rsidR="008E698D" w:rsidRPr="008233CC" w:rsidRDefault="008E698D" w:rsidP="008E698D">
            <w:pPr>
              <w:jc w:val="both"/>
              <w:rPr>
                <w:b/>
              </w:rPr>
            </w:pPr>
            <w:r>
              <w:rPr>
                <w:b/>
              </w:rPr>
              <w:t>1 655,1</w:t>
            </w:r>
          </w:p>
        </w:tc>
      </w:tr>
      <w:tr w:rsidR="008E698D" w:rsidRPr="005835B1" w:rsidTr="00073121">
        <w:tc>
          <w:tcPr>
            <w:tcW w:w="5259" w:type="dxa"/>
          </w:tcPr>
          <w:p w:rsidR="008E698D" w:rsidRPr="005835B1" w:rsidRDefault="008E698D" w:rsidP="00073121">
            <w:pPr>
              <w:jc w:val="both"/>
              <w:rPr>
                <w:szCs w:val="28"/>
              </w:rPr>
            </w:pPr>
            <w:r>
              <w:t xml:space="preserve">2.1. </w:t>
            </w:r>
            <w:r w:rsidRPr="000C2E9D">
              <w:t>Налоговые доходы</w:t>
            </w:r>
          </w:p>
        </w:tc>
        <w:tc>
          <w:tcPr>
            <w:tcW w:w="1524" w:type="dxa"/>
          </w:tcPr>
          <w:p w:rsidR="008E698D" w:rsidRPr="008233CC" w:rsidRDefault="008E698D" w:rsidP="00033806">
            <w:pPr>
              <w:jc w:val="both"/>
              <w:rPr>
                <w:b/>
              </w:rPr>
            </w:pPr>
            <w:r>
              <w:rPr>
                <w:b/>
              </w:rPr>
              <w:t>1 350,5</w:t>
            </w:r>
          </w:p>
        </w:tc>
        <w:tc>
          <w:tcPr>
            <w:tcW w:w="1524" w:type="dxa"/>
          </w:tcPr>
          <w:p w:rsidR="008E698D" w:rsidRPr="008233CC" w:rsidRDefault="008E698D" w:rsidP="008E698D">
            <w:pPr>
              <w:jc w:val="both"/>
              <w:rPr>
                <w:b/>
              </w:rPr>
            </w:pPr>
            <w:r>
              <w:rPr>
                <w:b/>
              </w:rPr>
              <w:t>1 402,8</w:t>
            </w:r>
          </w:p>
        </w:tc>
      </w:tr>
      <w:tr w:rsidR="008E698D" w:rsidRPr="005835B1" w:rsidTr="00073121">
        <w:tc>
          <w:tcPr>
            <w:tcW w:w="5259" w:type="dxa"/>
          </w:tcPr>
          <w:p w:rsidR="008E698D" w:rsidRPr="005835B1" w:rsidRDefault="008E698D" w:rsidP="00073121">
            <w:pPr>
              <w:ind w:left="227"/>
              <w:jc w:val="both"/>
              <w:rPr>
                <w:szCs w:val="28"/>
              </w:rPr>
            </w:pPr>
            <w:r>
              <w:t>Н</w:t>
            </w:r>
            <w:r w:rsidRPr="00F63051">
              <w:t>алог на доходы физических лиц</w:t>
            </w:r>
          </w:p>
        </w:tc>
        <w:tc>
          <w:tcPr>
            <w:tcW w:w="1524" w:type="dxa"/>
          </w:tcPr>
          <w:p w:rsidR="008E698D" w:rsidRDefault="008E698D" w:rsidP="00033806">
            <w:pPr>
              <w:jc w:val="both"/>
            </w:pPr>
            <w:r>
              <w:t>325,5</w:t>
            </w:r>
          </w:p>
        </w:tc>
        <w:tc>
          <w:tcPr>
            <w:tcW w:w="1524" w:type="dxa"/>
          </w:tcPr>
          <w:p w:rsidR="008E698D" w:rsidRDefault="008E698D" w:rsidP="00073121">
            <w:pPr>
              <w:jc w:val="both"/>
            </w:pPr>
            <w:r>
              <w:t>318,8</w:t>
            </w:r>
          </w:p>
        </w:tc>
      </w:tr>
      <w:tr w:rsidR="008E698D" w:rsidRPr="005835B1" w:rsidTr="00073121">
        <w:trPr>
          <w:trHeight w:val="240"/>
        </w:trPr>
        <w:tc>
          <w:tcPr>
            <w:tcW w:w="5259" w:type="dxa"/>
          </w:tcPr>
          <w:p w:rsidR="008E698D" w:rsidRPr="005835B1" w:rsidRDefault="008E698D" w:rsidP="00073121">
            <w:pPr>
              <w:ind w:left="227"/>
              <w:jc w:val="both"/>
              <w:rPr>
                <w:szCs w:val="28"/>
              </w:rPr>
            </w:pPr>
            <w:r w:rsidRPr="00F63051">
              <w:t>Налоги на имущество</w:t>
            </w:r>
          </w:p>
        </w:tc>
        <w:tc>
          <w:tcPr>
            <w:tcW w:w="1524" w:type="dxa"/>
          </w:tcPr>
          <w:p w:rsidR="008E698D" w:rsidRDefault="008E698D" w:rsidP="00033806">
            <w:pPr>
              <w:jc w:val="both"/>
            </w:pPr>
            <w:r>
              <w:t>300,0</w:t>
            </w:r>
          </w:p>
        </w:tc>
        <w:tc>
          <w:tcPr>
            <w:tcW w:w="1524" w:type="dxa"/>
          </w:tcPr>
          <w:p w:rsidR="008E698D" w:rsidRDefault="008E698D" w:rsidP="00073121">
            <w:pPr>
              <w:jc w:val="both"/>
            </w:pPr>
            <w:r>
              <w:t>360,0</w:t>
            </w:r>
          </w:p>
        </w:tc>
      </w:tr>
      <w:tr w:rsidR="008E698D" w:rsidRPr="005835B1" w:rsidTr="00073121">
        <w:trPr>
          <w:trHeight w:val="165"/>
        </w:trPr>
        <w:tc>
          <w:tcPr>
            <w:tcW w:w="5259" w:type="dxa"/>
          </w:tcPr>
          <w:p w:rsidR="008E698D" w:rsidRPr="00F63051" w:rsidRDefault="008E698D" w:rsidP="00073121">
            <w:pPr>
              <w:ind w:left="227"/>
              <w:jc w:val="both"/>
            </w:pPr>
            <w:r>
              <w:t>Земельный налог</w:t>
            </w:r>
          </w:p>
        </w:tc>
        <w:tc>
          <w:tcPr>
            <w:tcW w:w="1524" w:type="dxa"/>
          </w:tcPr>
          <w:p w:rsidR="008E698D" w:rsidRDefault="008E698D" w:rsidP="00033806">
            <w:pPr>
              <w:jc w:val="both"/>
            </w:pPr>
            <w:r>
              <w:t>725,0</w:t>
            </w:r>
          </w:p>
        </w:tc>
        <w:tc>
          <w:tcPr>
            <w:tcW w:w="1524" w:type="dxa"/>
          </w:tcPr>
          <w:p w:rsidR="008E698D" w:rsidRDefault="008E698D" w:rsidP="00073121">
            <w:pPr>
              <w:jc w:val="both"/>
            </w:pPr>
            <w:r>
              <w:t>724,0</w:t>
            </w:r>
          </w:p>
        </w:tc>
      </w:tr>
      <w:tr w:rsidR="008E698D" w:rsidRPr="005835B1" w:rsidTr="00073121">
        <w:tc>
          <w:tcPr>
            <w:tcW w:w="5259" w:type="dxa"/>
          </w:tcPr>
          <w:p w:rsidR="008E698D" w:rsidRPr="005835B1" w:rsidRDefault="008E698D" w:rsidP="00073121">
            <w:pPr>
              <w:jc w:val="both"/>
              <w:rPr>
                <w:szCs w:val="28"/>
              </w:rPr>
            </w:pPr>
            <w:r>
              <w:t xml:space="preserve">2.2. </w:t>
            </w:r>
            <w:r w:rsidRPr="00F63051">
              <w:t>Неналоговые доходы</w:t>
            </w:r>
          </w:p>
        </w:tc>
        <w:tc>
          <w:tcPr>
            <w:tcW w:w="1524" w:type="dxa"/>
          </w:tcPr>
          <w:p w:rsidR="008E698D" w:rsidRPr="008233CC" w:rsidRDefault="008E698D" w:rsidP="00033806">
            <w:pPr>
              <w:jc w:val="both"/>
              <w:rPr>
                <w:b/>
              </w:rPr>
            </w:pPr>
            <w:r>
              <w:rPr>
                <w:b/>
              </w:rPr>
              <w:t>243,2</w:t>
            </w:r>
          </w:p>
        </w:tc>
        <w:tc>
          <w:tcPr>
            <w:tcW w:w="1524" w:type="dxa"/>
          </w:tcPr>
          <w:p w:rsidR="008E698D" w:rsidRPr="008233CC" w:rsidRDefault="008E698D" w:rsidP="009C226C">
            <w:pPr>
              <w:jc w:val="both"/>
              <w:rPr>
                <w:b/>
              </w:rPr>
            </w:pPr>
            <w:r>
              <w:rPr>
                <w:b/>
              </w:rPr>
              <w:t>252,3</w:t>
            </w:r>
          </w:p>
        </w:tc>
      </w:tr>
      <w:tr w:rsidR="008E698D" w:rsidRPr="005835B1" w:rsidTr="00073121">
        <w:tc>
          <w:tcPr>
            <w:tcW w:w="5259" w:type="dxa"/>
          </w:tcPr>
          <w:p w:rsidR="008E698D" w:rsidRPr="00F63051" w:rsidRDefault="008E698D" w:rsidP="00073121">
            <w:pPr>
              <w:ind w:left="284"/>
              <w:jc w:val="both"/>
            </w:pPr>
            <w:r w:rsidRPr="00F63051"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24" w:type="dxa"/>
          </w:tcPr>
          <w:p w:rsidR="008E698D" w:rsidRDefault="008E698D" w:rsidP="00033806">
            <w:pPr>
              <w:jc w:val="both"/>
            </w:pPr>
            <w:r>
              <w:t>210,2</w:t>
            </w:r>
          </w:p>
        </w:tc>
        <w:tc>
          <w:tcPr>
            <w:tcW w:w="1524" w:type="dxa"/>
          </w:tcPr>
          <w:p w:rsidR="008E698D" w:rsidRDefault="008E698D" w:rsidP="00073121">
            <w:pPr>
              <w:jc w:val="both"/>
            </w:pPr>
            <w:r>
              <w:t>216,0</w:t>
            </w:r>
          </w:p>
        </w:tc>
      </w:tr>
      <w:tr w:rsidR="008E698D" w:rsidRPr="005835B1" w:rsidTr="00073121">
        <w:tc>
          <w:tcPr>
            <w:tcW w:w="5259" w:type="dxa"/>
          </w:tcPr>
          <w:p w:rsidR="008E698D" w:rsidRDefault="008E698D" w:rsidP="00073121">
            <w:pPr>
              <w:ind w:left="284"/>
              <w:jc w:val="both"/>
            </w:pPr>
            <w:r>
              <w:t>Прочие доходы от компенсации затрат бюджетов поселений</w:t>
            </w:r>
          </w:p>
        </w:tc>
        <w:tc>
          <w:tcPr>
            <w:tcW w:w="1524" w:type="dxa"/>
          </w:tcPr>
          <w:p w:rsidR="008E698D" w:rsidRDefault="008E698D" w:rsidP="00033806">
            <w:pPr>
              <w:jc w:val="both"/>
            </w:pPr>
            <w:r>
              <w:t>33,0</w:t>
            </w:r>
          </w:p>
        </w:tc>
        <w:tc>
          <w:tcPr>
            <w:tcW w:w="1524" w:type="dxa"/>
          </w:tcPr>
          <w:p w:rsidR="008E698D" w:rsidRDefault="008E698D" w:rsidP="00073121">
            <w:pPr>
              <w:jc w:val="both"/>
            </w:pPr>
            <w:r>
              <w:t>36,3</w:t>
            </w:r>
          </w:p>
        </w:tc>
      </w:tr>
      <w:tr w:rsidR="008E698D" w:rsidRPr="005835B1" w:rsidTr="00073121">
        <w:tc>
          <w:tcPr>
            <w:tcW w:w="5259" w:type="dxa"/>
          </w:tcPr>
          <w:p w:rsidR="008E698D" w:rsidRPr="005835B1" w:rsidRDefault="008E698D" w:rsidP="0007312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5835B1">
              <w:rPr>
                <w:b/>
              </w:rPr>
              <w:t>. Безвозмездные поступления</w:t>
            </w:r>
          </w:p>
        </w:tc>
        <w:tc>
          <w:tcPr>
            <w:tcW w:w="1524" w:type="dxa"/>
          </w:tcPr>
          <w:p w:rsidR="008E698D" w:rsidRPr="008233CC" w:rsidRDefault="008E698D" w:rsidP="00033806">
            <w:pPr>
              <w:jc w:val="both"/>
              <w:rPr>
                <w:b/>
              </w:rPr>
            </w:pPr>
            <w:r>
              <w:rPr>
                <w:b/>
              </w:rPr>
              <w:t>14 813,3</w:t>
            </w:r>
          </w:p>
        </w:tc>
        <w:tc>
          <w:tcPr>
            <w:tcW w:w="1524" w:type="dxa"/>
          </w:tcPr>
          <w:p w:rsidR="008E698D" w:rsidRPr="008233CC" w:rsidRDefault="008E698D" w:rsidP="00073121">
            <w:pPr>
              <w:jc w:val="both"/>
              <w:rPr>
                <w:b/>
              </w:rPr>
            </w:pPr>
            <w:r>
              <w:rPr>
                <w:b/>
              </w:rPr>
              <w:t>18 721,7</w:t>
            </w:r>
          </w:p>
        </w:tc>
      </w:tr>
      <w:tr w:rsidR="008E698D" w:rsidRPr="005835B1" w:rsidTr="00073121">
        <w:tc>
          <w:tcPr>
            <w:tcW w:w="5259" w:type="dxa"/>
          </w:tcPr>
          <w:p w:rsidR="008E698D" w:rsidRPr="005835B1" w:rsidRDefault="008E698D" w:rsidP="0007312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5835B1">
              <w:rPr>
                <w:b/>
              </w:rPr>
              <w:t>. Расходы местного бюджета  - всего</w:t>
            </w:r>
          </w:p>
        </w:tc>
        <w:tc>
          <w:tcPr>
            <w:tcW w:w="1524" w:type="dxa"/>
          </w:tcPr>
          <w:p w:rsidR="008E698D" w:rsidRPr="00BF5A35" w:rsidRDefault="008E698D" w:rsidP="00033806">
            <w:pPr>
              <w:jc w:val="both"/>
              <w:rPr>
                <w:b/>
              </w:rPr>
            </w:pPr>
            <w:r>
              <w:rPr>
                <w:b/>
              </w:rPr>
              <w:t>16 552,2</w:t>
            </w:r>
          </w:p>
        </w:tc>
        <w:tc>
          <w:tcPr>
            <w:tcW w:w="1524" w:type="dxa"/>
          </w:tcPr>
          <w:p w:rsidR="008E698D" w:rsidRPr="00BF5A35" w:rsidRDefault="008E698D" w:rsidP="006F410C">
            <w:pPr>
              <w:jc w:val="both"/>
              <w:rPr>
                <w:b/>
              </w:rPr>
            </w:pPr>
            <w:r>
              <w:rPr>
                <w:b/>
              </w:rPr>
              <w:t>20 802,1</w:t>
            </w:r>
          </w:p>
        </w:tc>
      </w:tr>
      <w:tr w:rsidR="008E698D" w:rsidRPr="005835B1" w:rsidTr="00073121">
        <w:tc>
          <w:tcPr>
            <w:tcW w:w="5259" w:type="dxa"/>
          </w:tcPr>
          <w:p w:rsidR="008E698D" w:rsidRPr="0087772A" w:rsidRDefault="008E698D" w:rsidP="00073121">
            <w:pPr>
              <w:jc w:val="both"/>
            </w:pPr>
            <w:r w:rsidRPr="0087772A">
              <w:t>в том числе:</w:t>
            </w:r>
          </w:p>
        </w:tc>
        <w:tc>
          <w:tcPr>
            <w:tcW w:w="1524" w:type="dxa"/>
          </w:tcPr>
          <w:p w:rsidR="008E698D" w:rsidRDefault="008E698D" w:rsidP="00033806">
            <w:pPr>
              <w:jc w:val="both"/>
            </w:pPr>
          </w:p>
        </w:tc>
        <w:tc>
          <w:tcPr>
            <w:tcW w:w="1524" w:type="dxa"/>
          </w:tcPr>
          <w:p w:rsidR="008E698D" w:rsidRDefault="008E698D" w:rsidP="00073121">
            <w:pPr>
              <w:jc w:val="both"/>
            </w:pPr>
          </w:p>
        </w:tc>
      </w:tr>
      <w:tr w:rsidR="008E698D" w:rsidRPr="005835B1" w:rsidTr="00073121">
        <w:tc>
          <w:tcPr>
            <w:tcW w:w="5259" w:type="dxa"/>
          </w:tcPr>
          <w:p w:rsidR="008E698D" w:rsidRPr="004D3702" w:rsidRDefault="008E698D" w:rsidP="00073121">
            <w:pPr>
              <w:jc w:val="both"/>
            </w:pPr>
            <w:r w:rsidRPr="004D3702">
              <w:t>Общегосударственные вопросы</w:t>
            </w:r>
          </w:p>
        </w:tc>
        <w:tc>
          <w:tcPr>
            <w:tcW w:w="1524" w:type="dxa"/>
          </w:tcPr>
          <w:p w:rsidR="008E698D" w:rsidRDefault="008E698D" w:rsidP="00033806">
            <w:pPr>
              <w:jc w:val="both"/>
            </w:pPr>
            <w:r>
              <w:t>3 937,5</w:t>
            </w:r>
          </w:p>
        </w:tc>
        <w:tc>
          <w:tcPr>
            <w:tcW w:w="1524" w:type="dxa"/>
          </w:tcPr>
          <w:p w:rsidR="008E698D" w:rsidRDefault="008E698D" w:rsidP="008E698D">
            <w:r>
              <w:t>4984,1</w:t>
            </w:r>
          </w:p>
        </w:tc>
      </w:tr>
      <w:tr w:rsidR="008E698D" w:rsidRPr="005835B1" w:rsidTr="00073121">
        <w:tc>
          <w:tcPr>
            <w:tcW w:w="5259" w:type="dxa"/>
          </w:tcPr>
          <w:p w:rsidR="008E698D" w:rsidRPr="00CF658A" w:rsidRDefault="008E698D" w:rsidP="00073121">
            <w:pPr>
              <w:jc w:val="both"/>
            </w:pPr>
            <w:r>
              <w:t>Национальная оборона</w:t>
            </w:r>
          </w:p>
        </w:tc>
        <w:tc>
          <w:tcPr>
            <w:tcW w:w="1524" w:type="dxa"/>
          </w:tcPr>
          <w:p w:rsidR="008E698D" w:rsidRDefault="008E698D" w:rsidP="00033806">
            <w:pPr>
              <w:jc w:val="both"/>
            </w:pPr>
            <w:r>
              <w:t>252,7</w:t>
            </w:r>
          </w:p>
        </w:tc>
        <w:tc>
          <w:tcPr>
            <w:tcW w:w="1524" w:type="dxa"/>
          </w:tcPr>
          <w:p w:rsidR="008E698D" w:rsidRDefault="008E698D" w:rsidP="008E698D">
            <w:r>
              <w:t>288,6</w:t>
            </w:r>
          </w:p>
        </w:tc>
      </w:tr>
      <w:tr w:rsidR="008E698D" w:rsidRPr="005835B1" w:rsidTr="00073121">
        <w:tc>
          <w:tcPr>
            <w:tcW w:w="5259" w:type="dxa"/>
          </w:tcPr>
          <w:p w:rsidR="008E698D" w:rsidRPr="00CF658A" w:rsidRDefault="008E698D" w:rsidP="00073121">
            <w:pPr>
              <w:jc w:val="both"/>
            </w:pPr>
            <w:r>
              <w:t>Национальная безопасность  и правоохранительная деятельность</w:t>
            </w:r>
          </w:p>
        </w:tc>
        <w:tc>
          <w:tcPr>
            <w:tcW w:w="1524" w:type="dxa"/>
          </w:tcPr>
          <w:p w:rsidR="008E698D" w:rsidRDefault="008E698D" w:rsidP="00033806">
            <w:pPr>
              <w:jc w:val="both"/>
            </w:pPr>
            <w:r>
              <w:t>482,0</w:t>
            </w:r>
          </w:p>
        </w:tc>
        <w:tc>
          <w:tcPr>
            <w:tcW w:w="1524" w:type="dxa"/>
          </w:tcPr>
          <w:p w:rsidR="008E698D" w:rsidRDefault="008E698D" w:rsidP="008E698D">
            <w:r>
              <w:t>603,0</w:t>
            </w:r>
          </w:p>
        </w:tc>
      </w:tr>
      <w:tr w:rsidR="008E698D" w:rsidRPr="005835B1" w:rsidTr="00073121">
        <w:tc>
          <w:tcPr>
            <w:tcW w:w="5259" w:type="dxa"/>
          </w:tcPr>
          <w:p w:rsidR="008E698D" w:rsidRDefault="008E698D" w:rsidP="00073121">
            <w:pPr>
              <w:jc w:val="both"/>
            </w:pPr>
            <w:r>
              <w:t>Национальная экономика</w:t>
            </w:r>
          </w:p>
        </w:tc>
        <w:tc>
          <w:tcPr>
            <w:tcW w:w="1524" w:type="dxa"/>
          </w:tcPr>
          <w:p w:rsidR="008E698D" w:rsidRDefault="008E698D" w:rsidP="00033806">
            <w:pPr>
              <w:jc w:val="both"/>
            </w:pPr>
            <w:r>
              <w:t>2 157,2</w:t>
            </w:r>
          </w:p>
        </w:tc>
        <w:tc>
          <w:tcPr>
            <w:tcW w:w="1524" w:type="dxa"/>
          </w:tcPr>
          <w:p w:rsidR="008E698D" w:rsidRDefault="008E698D" w:rsidP="008E698D">
            <w:r>
              <w:t>2603,9</w:t>
            </w:r>
          </w:p>
        </w:tc>
      </w:tr>
      <w:tr w:rsidR="008E698D" w:rsidRPr="005835B1" w:rsidTr="00073121">
        <w:tc>
          <w:tcPr>
            <w:tcW w:w="5259" w:type="dxa"/>
          </w:tcPr>
          <w:p w:rsidR="008E698D" w:rsidRPr="00CF658A" w:rsidRDefault="008E698D" w:rsidP="00073121">
            <w:pPr>
              <w:jc w:val="both"/>
            </w:pPr>
            <w:r>
              <w:t>Благоустройство</w:t>
            </w:r>
          </w:p>
        </w:tc>
        <w:tc>
          <w:tcPr>
            <w:tcW w:w="1524" w:type="dxa"/>
          </w:tcPr>
          <w:p w:rsidR="008E698D" w:rsidRDefault="008E698D" w:rsidP="00033806">
            <w:pPr>
              <w:jc w:val="both"/>
            </w:pPr>
            <w:r>
              <w:t>3 490,7</w:t>
            </w:r>
          </w:p>
        </w:tc>
        <w:tc>
          <w:tcPr>
            <w:tcW w:w="1524" w:type="dxa"/>
          </w:tcPr>
          <w:p w:rsidR="008E698D" w:rsidRDefault="008E698D" w:rsidP="008E698D">
            <w:r>
              <w:t>4920,4</w:t>
            </w:r>
          </w:p>
        </w:tc>
      </w:tr>
      <w:tr w:rsidR="008E698D" w:rsidRPr="005835B1" w:rsidTr="00073121">
        <w:tc>
          <w:tcPr>
            <w:tcW w:w="5259" w:type="dxa"/>
          </w:tcPr>
          <w:p w:rsidR="008E698D" w:rsidRPr="00CF658A" w:rsidRDefault="008E698D" w:rsidP="00073121">
            <w:pPr>
              <w:jc w:val="both"/>
            </w:pPr>
            <w:r w:rsidRPr="00CF658A">
              <w:t>Социальн</w:t>
            </w:r>
            <w:r>
              <w:t>ая политика</w:t>
            </w:r>
          </w:p>
        </w:tc>
        <w:tc>
          <w:tcPr>
            <w:tcW w:w="1524" w:type="dxa"/>
          </w:tcPr>
          <w:p w:rsidR="008E698D" w:rsidRDefault="008E698D" w:rsidP="00033806">
            <w:pPr>
              <w:jc w:val="both"/>
            </w:pPr>
            <w:r>
              <w:t>108,0</w:t>
            </w:r>
          </w:p>
        </w:tc>
        <w:tc>
          <w:tcPr>
            <w:tcW w:w="1524" w:type="dxa"/>
          </w:tcPr>
          <w:p w:rsidR="008E698D" w:rsidRDefault="008E698D" w:rsidP="008E698D">
            <w:r>
              <w:t>108,0</w:t>
            </w:r>
          </w:p>
        </w:tc>
      </w:tr>
      <w:tr w:rsidR="008E698D" w:rsidRPr="005835B1" w:rsidTr="00073121">
        <w:tc>
          <w:tcPr>
            <w:tcW w:w="5259" w:type="dxa"/>
          </w:tcPr>
          <w:p w:rsidR="008E698D" w:rsidRPr="00CF658A" w:rsidRDefault="008E698D" w:rsidP="00073121">
            <w:pPr>
              <w:ind w:left="284"/>
              <w:jc w:val="both"/>
            </w:pPr>
            <w:r w:rsidRPr="00CF658A">
              <w:t>Культура, кинематография, средства массовой информации</w:t>
            </w:r>
          </w:p>
        </w:tc>
        <w:tc>
          <w:tcPr>
            <w:tcW w:w="1524" w:type="dxa"/>
          </w:tcPr>
          <w:p w:rsidR="008E698D" w:rsidRDefault="008E698D" w:rsidP="00033806">
            <w:pPr>
              <w:jc w:val="both"/>
            </w:pPr>
            <w:r>
              <w:t>6 124,1</w:t>
            </w:r>
          </w:p>
        </w:tc>
        <w:tc>
          <w:tcPr>
            <w:tcW w:w="1524" w:type="dxa"/>
          </w:tcPr>
          <w:p w:rsidR="008E698D" w:rsidRDefault="008E698D" w:rsidP="008E698D">
            <w:r>
              <w:t>7294,1</w:t>
            </w:r>
          </w:p>
        </w:tc>
      </w:tr>
      <w:tr w:rsidR="008E698D" w:rsidRPr="005835B1" w:rsidTr="00073121">
        <w:tc>
          <w:tcPr>
            <w:tcW w:w="5259" w:type="dxa"/>
          </w:tcPr>
          <w:p w:rsidR="008E698D" w:rsidRPr="005835B1" w:rsidRDefault="008E698D" w:rsidP="0007312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5835B1">
              <w:rPr>
                <w:b/>
              </w:rPr>
              <w:t>. Превышение доходов над расходами</w:t>
            </w:r>
            <w:proofErr w:type="gramStart"/>
            <w:r w:rsidRPr="005835B1">
              <w:rPr>
                <w:b/>
              </w:rPr>
              <w:t xml:space="preserve"> (+), </w:t>
            </w:r>
            <w:proofErr w:type="gramEnd"/>
            <w:r w:rsidRPr="005835B1">
              <w:rPr>
                <w:b/>
              </w:rPr>
              <w:t>или расходов над доходами (-)</w:t>
            </w:r>
          </w:p>
        </w:tc>
        <w:tc>
          <w:tcPr>
            <w:tcW w:w="1524" w:type="dxa"/>
          </w:tcPr>
          <w:p w:rsidR="008E698D" w:rsidRDefault="008E698D" w:rsidP="00033806">
            <w:pPr>
              <w:jc w:val="both"/>
            </w:pPr>
            <w:r>
              <w:t>-145,2</w:t>
            </w:r>
          </w:p>
        </w:tc>
        <w:tc>
          <w:tcPr>
            <w:tcW w:w="1524" w:type="dxa"/>
          </w:tcPr>
          <w:p w:rsidR="008E698D" w:rsidRDefault="008E698D" w:rsidP="008E698D">
            <w:pPr>
              <w:jc w:val="both"/>
            </w:pPr>
            <w:r>
              <w:t>-425,4</w:t>
            </w:r>
          </w:p>
        </w:tc>
      </w:tr>
    </w:tbl>
    <w:p w:rsidR="00D50307" w:rsidRPr="000C2E9D" w:rsidRDefault="00D50307" w:rsidP="00D50307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</w:p>
    <w:p w:rsidR="00DA244E" w:rsidRDefault="00DA244E" w:rsidP="00DA244E">
      <w:pPr>
        <w:jc w:val="both"/>
        <w:rPr>
          <w:sz w:val="28"/>
          <w:szCs w:val="28"/>
        </w:rPr>
      </w:pPr>
    </w:p>
    <w:p w:rsidR="008E698D" w:rsidRDefault="008E698D" w:rsidP="00DA244E">
      <w:pPr>
        <w:jc w:val="both"/>
        <w:rPr>
          <w:sz w:val="28"/>
          <w:szCs w:val="28"/>
        </w:rPr>
      </w:pPr>
    </w:p>
    <w:p w:rsidR="008E698D" w:rsidRDefault="008E698D" w:rsidP="00DA244E">
      <w:pPr>
        <w:jc w:val="both"/>
        <w:rPr>
          <w:sz w:val="28"/>
          <w:szCs w:val="28"/>
        </w:rPr>
      </w:pPr>
    </w:p>
    <w:p w:rsidR="008E698D" w:rsidRDefault="008E698D" w:rsidP="00DA244E">
      <w:pPr>
        <w:jc w:val="both"/>
        <w:rPr>
          <w:sz w:val="28"/>
          <w:szCs w:val="28"/>
        </w:rPr>
      </w:pPr>
    </w:p>
    <w:p w:rsidR="00DA244E" w:rsidRPr="00061664" w:rsidRDefault="00DA244E" w:rsidP="00DA244E">
      <w:pPr>
        <w:jc w:val="center"/>
        <w:rPr>
          <w:b/>
          <w:i/>
          <w:sz w:val="28"/>
          <w:szCs w:val="28"/>
        </w:rPr>
      </w:pPr>
      <w:r w:rsidRPr="00061664">
        <w:rPr>
          <w:b/>
          <w:i/>
          <w:sz w:val="28"/>
          <w:szCs w:val="28"/>
        </w:rPr>
        <w:t>1.6. Малое предпринимательство</w:t>
      </w:r>
    </w:p>
    <w:p w:rsidR="00DA244E" w:rsidRPr="00F02A7A" w:rsidRDefault="00DA244E" w:rsidP="00DA244E">
      <w:pPr>
        <w:spacing w:line="360" w:lineRule="auto"/>
        <w:jc w:val="both"/>
        <w:rPr>
          <w:sz w:val="28"/>
          <w:szCs w:val="28"/>
        </w:rPr>
      </w:pPr>
    </w:p>
    <w:p w:rsidR="00DA244E" w:rsidRDefault="008E698D" w:rsidP="00DA244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DA244E">
        <w:rPr>
          <w:sz w:val="28"/>
          <w:szCs w:val="28"/>
        </w:rPr>
        <w:t xml:space="preserve"> году в составе субъектов малого предпринимательства на территории поселения</w:t>
      </w:r>
      <w:r w:rsidR="00DA244E" w:rsidRPr="00810F80">
        <w:rPr>
          <w:sz w:val="28"/>
          <w:szCs w:val="28"/>
        </w:rPr>
        <w:t xml:space="preserve"> зарегистрированы </w:t>
      </w:r>
      <w:r w:rsidR="00F31617">
        <w:rPr>
          <w:sz w:val="28"/>
          <w:szCs w:val="28"/>
        </w:rPr>
        <w:t>2</w:t>
      </w:r>
      <w:r w:rsidR="00A16798">
        <w:rPr>
          <w:sz w:val="28"/>
          <w:szCs w:val="28"/>
        </w:rPr>
        <w:t>8</w:t>
      </w:r>
      <w:r w:rsidR="00DA244E">
        <w:rPr>
          <w:sz w:val="28"/>
          <w:szCs w:val="28"/>
        </w:rPr>
        <w:t xml:space="preserve"> </w:t>
      </w:r>
      <w:r w:rsidR="00DA244E" w:rsidRPr="00810F80">
        <w:rPr>
          <w:sz w:val="28"/>
          <w:szCs w:val="28"/>
        </w:rPr>
        <w:t>индивидуальных предпринимател</w:t>
      </w:r>
      <w:r w:rsidR="00DA244E">
        <w:rPr>
          <w:sz w:val="28"/>
          <w:szCs w:val="28"/>
        </w:rPr>
        <w:t>ей</w:t>
      </w:r>
      <w:r w:rsidR="00DA244E" w:rsidRPr="00810F80">
        <w:rPr>
          <w:sz w:val="28"/>
          <w:szCs w:val="28"/>
        </w:rPr>
        <w:t>.</w:t>
      </w:r>
    </w:p>
    <w:p w:rsidR="00DA244E" w:rsidRDefault="00DA244E" w:rsidP="00DA244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Малое предпринимательство затрагивает все стороны экономики поселения, вовлекая свободные трудовые ресурсы в различные виды предпринимательской деятельности и создавая тем самым условия для дальнейшего развития экономики, повышения уровня и качества жизни.</w:t>
      </w:r>
    </w:p>
    <w:p w:rsidR="00DA244E" w:rsidRDefault="00DA244E" w:rsidP="00DA24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Развитие малого предпринимательства обеспечивает решение экономических и социальных задач, в том числе формирование конкурентной среды, насыщение рынка товарами, обеспечение занятости, увеличение налоговых поступлений в бюджет.</w:t>
      </w:r>
    </w:p>
    <w:p w:rsidR="00DA244E" w:rsidRPr="003B4D47" w:rsidRDefault="00DA244E" w:rsidP="003B4D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Наибольший удельный вес в общем количестве субъектов малого  предпринимательств</w:t>
      </w:r>
      <w:r w:rsidR="00BA5334">
        <w:rPr>
          <w:sz w:val="28"/>
          <w:szCs w:val="28"/>
        </w:rPr>
        <w:t xml:space="preserve">а занимает розничная торговля </w:t>
      </w:r>
      <w:r w:rsidR="00A16798">
        <w:rPr>
          <w:sz w:val="28"/>
          <w:szCs w:val="28"/>
        </w:rPr>
        <w:t>64,3</w:t>
      </w:r>
      <w:r w:rsidR="001E1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%. </w:t>
      </w:r>
    </w:p>
    <w:p w:rsidR="00454611" w:rsidRDefault="00454611" w:rsidP="00722E7C">
      <w:pPr>
        <w:rPr>
          <w:b/>
          <w:i/>
          <w:sz w:val="28"/>
          <w:szCs w:val="28"/>
        </w:rPr>
      </w:pPr>
    </w:p>
    <w:p w:rsidR="00DA244E" w:rsidRPr="00061664" w:rsidRDefault="00DA244E" w:rsidP="00DA244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1.7</w:t>
      </w:r>
      <w:r w:rsidRPr="00061664">
        <w:rPr>
          <w:b/>
          <w:i/>
          <w:sz w:val="28"/>
          <w:szCs w:val="28"/>
        </w:rPr>
        <w:t>. Демография</w:t>
      </w:r>
    </w:p>
    <w:p w:rsidR="00DA244E" w:rsidRDefault="00DA244E" w:rsidP="00DA24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244E" w:rsidRPr="00110561" w:rsidRDefault="00722E7C" w:rsidP="00DA244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</w:t>
      </w:r>
      <w:r w:rsidR="00A16798">
        <w:rPr>
          <w:sz w:val="28"/>
          <w:szCs w:val="28"/>
        </w:rPr>
        <w:t>23 года родилось 9</w:t>
      </w:r>
      <w:r w:rsidR="00BA5334">
        <w:rPr>
          <w:sz w:val="28"/>
          <w:szCs w:val="28"/>
        </w:rPr>
        <w:t xml:space="preserve"> человек, умерло</w:t>
      </w:r>
      <w:r>
        <w:rPr>
          <w:sz w:val="28"/>
          <w:szCs w:val="28"/>
        </w:rPr>
        <w:t xml:space="preserve"> </w:t>
      </w:r>
      <w:r w:rsidR="00A16798">
        <w:rPr>
          <w:sz w:val="28"/>
          <w:szCs w:val="28"/>
        </w:rPr>
        <w:t>31</w:t>
      </w:r>
      <w:r w:rsidR="00DA244E">
        <w:rPr>
          <w:sz w:val="28"/>
          <w:szCs w:val="28"/>
        </w:rPr>
        <w:t xml:space="preserve"> чел</w:t>
      </w:r>
      <w:r w:rsidR="00FD4C1C">
        <w:rPr>
          <w:sz w:val="28"/>
          <w:szCs w:val="28"/>
        </w:rPr>
        <w:t>овек.</w:t>
      </w:r>
      <w:r w:rsidR="00DA244E">
        <w:rPr>
          <w:sz w:val="28"/>
          <w:szCs w:val="28"/>
        </w:rPr>
        <w:t xml:space="preserve"> Тенденция снижения численности населения в целом сохраняется за счет превышения смертности над рождаемостью</w:t>
      </w:r>
      <w:r w:rsidR="008865CE">
        <w:rPr>
          <w:sz w:val="28"/>
          <w:szCs w:val="28"/>
        </w:rPr>
        <w:t>.</w:t>
      </w:r>
      <w:r w:rsidR="00DA244E">
        <w:rPr>
          <w:sz w:val="28"/>
          <w:szCs w:val="28"/>
        </w:rPr>
        <w:t xml:space="preserve">  </w:t>
      </w:r>
    </w:p>
    <w:p w:rsidR="00FD4C1C" w:rsidRDefault="00DA244E" w:rsidP="00FD4C1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D4C1C">
        <w:rPr>
          <w:sz w:val="28"/>
          <w:szCs w:val="28"/>
        </w:rPr>
        <w:t>По состоянию на 01.10</w:t>
      </w:r>
      <w:r w:rsidRPr="00050928">
        <w:rPr>
          <w:sz w:val="28"/>
          <w:szCs w:val="28"/>
        </w:rPr>
        <w:t>.20</w:t>
      </w:r>
      <w:r w:rsidR="00722E7C">
        <w:rPr>
          <w:sz w:val="28"/>
          <w:szCs w:val="28"/>
        </w:rPr>
        <w:t>2</w:t>
      </w:r>
      <w:r w:rsidR="00A16798">
        <w:rPr>
          <w:sz w:val="28"/>
          <w:szCs w:val="28"/>
        </w:rPr>
        <w:t>3</w:t>
      </w:r>
      <w:r w:rsidRPr="00050928">
        <w:rPr>
          <w:sz w:val="28"/>
          <w:szCs w:val="28"/>
        </w:rPr>
        <w:t xml:space="preserve"> года </w:t>
      </w:r>
      <w:r w:rsidR="00FD4C1C">
        <w:rPr>
          <w:sz w:val="28"/>
          <w:szCs w:val="28"/>
        </w:rPr>
        <w:t>численн</w:t>
      </w:r>
      <w:r w:rsidR="004853A7">
        <w:rPr>
          <w:sz w:val="28"/>
          <w:szCs w:val="28"/>
        </w:rPr>
        <w:t>ость безработных по поселению</w:t>
      </w:r>
      <w:r w:rsidR="00BA5334">
        <w:rPr>
          <w:sz w:val="28"/>
          <w:szCs w:val="28"/>
        </w:rPr>
        <w:t xml:space="preserve"> </w:t>
      </w:r>
      <w:r w:rsidR="00A16798">
        <w:rPr>
          <w:sz w:val="28"/>
          <w:szCs w:val="28"/>
        </w:rPr>
        <w:t>1</w:t>
      </w:r>
      <w:r w:rsidR="004853A7">
        <w:rPr>
          <w:sz w:val="28"/>
          <w:szCs w:val="28"/>
        </w:rPr>
        <w:t>1 человек</w:t>
      </w:r>
      <w:r w:rsidR="003A0530">
        <w:rPr>
          <w:sz w:val="28"/>
          <w:szCs w:val="28"/>
        </w:rPr>
        <w:t>.</w:t>
      </w:r>
    </w:p>
    <w:p w:rsidR="00C72619" w:rsidRDefault="00FD4C1C" w:rsidP="00FD4C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244E" w:rsidRDefault="00567155" w:rsidP="00DA244E">
      <w:pPr>
        <w:pStyle w:val="21"/>
        <w:ind w:firstLine="709"/>
        <w:jc w:val="center"/>
        <w:rPr>
          <w:b/>
          <w:i/>
          <w:iCs/>
          <w:szCs w:val="28"/>
        </w:rPr>
      </w:pPr>
      <w:r>
        <w:rPr>
          <w:b/>
          <w:i/>
          <w:iCs/>
          <w:szCs w:val="28"/>
        </w:rPr>
        <w:t xml:space="preserve">1.9. Развитие </w:t>
      </w:r>
      <w:proofErr w:type="gramStart"/>
      <w:r>
        <w:rPr>
          <w:b/>
          <w:i/>
          <w:iCs/>
          <w:szCs w:val="28"/>
        </w:rPr>
        <w:t>социальной</w:t>
      </w:r>
      <w:proofErr w:type="gramEnd"/>
      <w:r>
        <w:rPr>
          <w:b/>
          <w:i/>
          <w:iCs/>
          <w:szCs w:val="28"/>
        </w:rPr>
        <w:t xml:space="preserve"> сфер</w:t>
      </w:r>
    </w:p>
    <w:p w:rsidR="00567155" w:rsidRDefault="00DA244E" w:rsidP="00DA24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244E" w:rsidRDefault="00DA244E" w:rsidP="00DA244E">
      <w:pPr>
        <w:spacing w:line="360" w:lineRule="auto"/>
        <w:jc w:val="both"/>
        <w:rPr>
          <w:sz w:val="28"/>
          <w:szCs w:val="28"/>
        </w:rPr>
      </w:pPr>
      <w:r w:rsidRPr="00781262">
        <w:rPr>
          <w:sz w:val="28"/>
          <w:szCs w:val="28"/>
        </w:rPr>
        <w:t xml:space="preserve">В настоящее время в </w:t>
      </w:r>
      <w:r w:rsidR="000E0498">
        <w:rPr>
          <w:sz w:val="28"/>
          <w:szCs w:val="28"/>
        </w:rPr>
        <w:t>Новогоркинском</w:t>
      </w:r>
      <w:r w:rsidRPr="00781262">
        <w:rPr>
          <w:sz w:val="28"/>
          <w:szCs w:val="28"/>
        </w:rPr>
        <w:t xml:space="preserve"> </w:t>
      </w:r>
      <w:proofErr w:type="gramStart"/>
      <w:r w:rsidRPr="00781262">
        <w:rPr>
          <w:sz w:val="28"/>
          <w:szCs w:val="28"/>
        </w:rPr>
        <w:t>сельском</w:t>
      </w:r>
      <w:proofErr w:type="gramEnd"/>
      <w:r w:rsidRPr="00781262">
        <w:rPr>
          <w:sz w:val="28"/>
          <w:szCs w:val="28"/>
        </w:rPr>
        <w:t xml:space="preserve"> поселении функционируе</w:t>
      </w:r>
      <w:r>
        <w:rPr>
          <w:sz w:val="28"/>
          <w:szCs w:val="28"/>
        </w:rPr>
        <w:t>т 3</w:t>
      </w:r>
      <w:r w:rsidRPr="00781262">
        <w:rPr>
          <w:sz w:val="28"/>
          <w:szCs w:val="28"/>
        </w:rPr>
        <w:t xml:space="preserve"> учр</w:t>
      </w:r>
      <w:r w:rsidR="000E0498">
        <w:rPr>
          <w:sz w:val="28"/>
          <w:szCs w:val="28"/>
        </w:rPr>
        <w:t xml:space="preserve">еждения образования - </w:t>
      </w:r>
      <w:r w:rsidR="00001601">
        <w:rPr>
          <w:sz w:val="28"/>
          <w:szCs w:val="28"/>
        </w:rPr>
        <w:t xml:space="preserve">1 школа (общеобразовательная) , </w:t>
      </w:r>
      <w:r w:rsidR="000E0498">
        <w:rPr>
          <w:sz w:val="28"/>
          <w:szCs w:val="28"/>
        </w:rPr>
        <w:t>1 дошкольное учреждение и 1</w:t>
      </w:r>
      <w:r w:rsidR="00A74767">
        <w:rPr>
          <w:sz w:val="28"/>
          <w:szCs w:val="28"/>
        </w:rPr>
        <w:t xml:space="preserve"> детская</w:t>
      </w:r>
      <w:r w:rsidR="000E0498">
        <w:rPr>
          <w:sz w:val="28"/>
          <w:szCs w:val="28"/>
        </w:rPr>
        <w:t xml:space="preserve"> школа исскуств.</w:t>
      </w:r>
      <w:r w:rsidRPr="00781262">
        <w:rPr>
          <w:sz w:val="28"/>
          <w:szCs w:val="28"/>
        </w:rPr>
        <w:t xml:space="preserve"> </w:t>
      </w:r>
      <w:r w:rsidRPr="00781262">
        <w:rPr>
          <w:sz w:val="28"/>
          <w:szCs w:val="28"/>
        </w:rPr>
        <w:tab/>
      </w:r>
    </w:p>
    <w:p w:rsidR="00DA244E" w:rsidRPr="00E41F91" w:rsidRDefault="00DA244E" w:rsidP="00DA244E">
      <w:pPr>
        <w:spacing w:line="360" w:lineRule="auto"/>
        <w:jc w:val="both"/>
        <w:rPr>
          <w:sz w:val="28"/>
          <w:szCs w:val="28"/>
        </w:rPr>
      </w:pPr>
      <w:r w:rsidRPr="00781262">
        <w:rPr>
          <w:sz w:val="28"/>
          <w:szCs w:val="28"/>
        </w:rPr>
        <w:lastRenderedPageBreak/>
        <w:t xml:space="preserve">        На территории поселения осуществляют свою деятельность </w:t>
      </w:r>
      <w:r w:rsidR="006A594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81262">
        <w:rPr>
          <w:sz w:val="28"/>
          <w:szCs w:val="28"/>
        </w:rPr>
        <w:t>МКУ «</w:t>
      </w:r>
      <w:r w:rsidR="006A594A">
        <w:rPr>
          <w:sz w:val="28"/>
          <w:szCs w:val="28"/>
        </w:rPr>
        <w:t>Новогоркинское социально-культурное объединение»</w:t>
      </w:r>
      <w:r w:rsidRPr="00781262">
        <w:rPr>
          <w:sz w:val="28"/>
          <w:szCs w:val="28"/>
        </w:rPr>
        <w:t xml:space="preserve">», в состав которого входят </w:t>
      </w:r>
      <w:r w:rsidR="006A594A">
        <w:rPr>
          <w:sz w:val="28"/>
          <w:szCs w:val="28"/>
        </w:rPr>
        <w:t xml:space="preserve"> дом культуры, 1 библиотека</w:t>
      </w:r>
      <w:r>
        <w:rPr>
          <w:sz w:val="28"/>
          <w:szCs w:val="28"/>
        </w:rPr>
        <w:t>.</w:t>
      </w:r>
    </w:p>
    <w:p w:rsidR="00DA244E" w:rsidRPr="00E70A56" w:rsidRDefault="00DA244E" w:rsidP="00DA244E">
      <w:pPr>
        <w:shd w:val="clear" w:color="auto" w:fill="FFFFFF"/>
        <w:spacing w:line="360" w:lineRule="auto"/>
        <w:ind w:right="19" w:firstLine="533"/>
        <w:jc w:val="both"/>
        <w:rPr>
          <w:sz w:val="28"/>
          <w:szCs w:val="28"/>
        </w:rPr>
      </w:pPr>
      <w:r w:rsidRPr="00E70A56">
        <w:rPr>
          <w:sz w:val="28"/>
          <w:szCs w:val="28"/>
        </w:rPr>
        <w:t>Почтовое обслуживание населения, выдача пенсий производится почтовым</w:t>
      </w:r>
      <w:r w:rsidR="006A594A">
        <w:rPr>
          <w:sz w:val="28"/>
          <w:szCs w:val="28"/>
        </w:rPr>
        <w:t xml:space="preserve"> отделение</w:t>
      </w:r>
      <w:r w:rsidRPr="00E70A56">
        <w:rPr>
          <w:sz w:val="28"/>
          <w:szCs w:val="28"/>
        </w:rPr>
        <w:t>м</w:t>
      </w:r>
      <w:r w:rsidR="00A16798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</w:t>
      </w:r>
      <w:r w:rsidR="006A594A">
        <w:rPr>
          <w:sz w:val="28"/>
          <w:szCs w:val="28"/>
        </w:rPr>
        <w:t>. Новые Горки</w:t>
      </w:r>
      <w:r w:rsidRPr="00E70A56">
        <w:rPr>
          <w:sz w:val="28"/>
          <w:szCs w:val="28"/>
        </w:rPr>
        <w:t xml:space="preserve">. </w:t>
      </w:r>
    </w:p>
    <w:p w:rsidR="00DA244E" w:rsidRDefault="00DA244E" w:rsidP="00DA244E">
      <w:pPr>
        <w:shd w:val="clear" w:color="auto" w:fill="FFFFFF"/>
        <w:spacing w:line="360" w:lineRule="auto"/>
        <w:ind w:right="19" w:firstLine="533"/>
        <w:jc w:val="both"/>
        <w:rPr>
          <w:sz w:val="28"/>
          <w:szCs w:val="28"/>
        </w:rPr>
      </w:pPr>
      <w:r w:rsidRPr="00E70A56">
        <w:rPr>
          <w:sz w:val="28"/>
          <w:szCs w:val="28"/>
        </w:rPr>
        <w:t xml:space="preserve">Телефонная связь осуществляется через  АТС расположенную в селе </w:t>
      </w:r>
      <w:r w:rsidR="006A594A">
        <w:rPr>
          <w:sz w:val="28"/>
          <w:szCs w:val="28"/>
        </w:rPr>
        <w:t>Новые Горки</w:t>
      </w:r>
      <w:r w:rsidRPr="00E70A56">
        <w:rPr>
          <w:sz w:val="28"/>
          <w:szCs w:val="28"/>
        </w:rPr>
        <w:t xml:space="preserve"> и операторами сотовой связи</w:t>
      </w:r>
      <w:r>
        <w:rPr>
          <w:sz w:val="28"/>
          <w:szCs w:val="28"/>
        </w:rPr>
        <w:t>.</w:t>
      </w:r>
      <w:r w:rsidRPr="00E70A56">
        <w:rPr>
          <w:sz w:val="28"/>
          <w:szCs w:val="28"/>
        </w:rPr>
        <w:t xml:space="preserve"> </w:t>
      </w:r>
    </w:p>
    <w:p w:rsidR="00183CDF" w:rsidRPr="00E70A56" w:rsidRDefault="00183CDF" w:rsidP="00D50307">
      <w:pPr>
        <w:shd w:val="clear" w:color="auto" w:fill="FFFFFF"/>
        <w:spacing w:line="360" w:lineRule="auto"/>
        <w:ind w:right="19"/>
        <w:jc w:val="both"/>
        <w:rPr>
          <w:sz w:val="28"/>
          <w:szCs w:val="28"/>
          <w:u w:val="single"/>
        </w:rPr>
      </w:pPr>
    </w:p>
    <w:p w:rsidR="00DA244E" w:rsidRDefault="00DA244E" w:rsidP="00DA244E">
      <w:pPr>
        <w:spacing w:line="360" w:lineRule="auto"/>
        <w:jc w:val="both"/>
        <w:rPr>
          <w:sz w:val="28"/>
          <w:szCs w:val="28"/>
        </w:rPr>
      </w:pPr>
    </w:p>
    <w:p w:rsidR="00DA244E" w:rsidRDefault="00DA244E" w:rsidP="00DA244E">
      <w:pPr>
        <w:pStyle w:val="21"/>
        <w:ind w:firstLine="709"/>
        <w:rPr>
          <w:b/>
          <w:i/>
          <w:iCs/>
          <w:szCs w:val="28"/>
        </w:rPr>
      </w:pPr>
    </w:p>
    <w:p w:rsidR="00D50307" w:rsidRDefault="00D50307" w:rsidP="00DA244E">
      <w:pPr>
        <w:pStyle w:val="21"/>
        <w:ind w:firstLine="709"/>
        <w:rPr>
          <w:b/>
          <w:i/>
          <w:iCs/>
          <w:szCs w:val="28"/>
        </w:rPr>
      </w:pPr>
    </w:p>
    <w:p w:rsidR="00D50307" w:rsidRPr="00D97E7E" w:rsidRDefault="00D50307" w:rsidP="00DA244E">
      <w:pPr>
        <w:pStyle w:val="21"/>
        <w:ind w:firstLine="709"/>
        <w:rPr>
          <w:b/>
          <w:i/>
          <w:iCs/>
          <w:szCs w:val="28"/>
        </w:rPr>
      </w:pPr>
    </w:p>
    <w:p w:rsidR="00DA244E" w:rsidRDefault="00DA244E" w:rsidP="00DA244E">
      <w:pPr>
        <w:jc w:val="both"/>
        <w:rPr>
          <w:b/>
          <w:sz w:val="28"/>
          <w:szCs w:val="28"/>
        </w:rPr>
      </w:pPr>
    </w:p>
    <w:p w:rsidR="009D33D0" w:rsidRDefault="009D33D0" w:rsidP="009D33D0">
      <w:pPr>
        <w:jc w:val="both"/>
      </w:pPr>
      <w:r>
        <w:rPr>
          <w:b/>
          <w:sz w:val="28"/>
          <w:szCs w:val="28"/>
        </w:rPr>
        <w:t xml:space="preserve">Глава </w:t>
      </w:r>
      <w:r w:rsidR="00DA244E" w:rsidRPr="00791AE0">
        <w:rPr>
          <w:b/>
          <w:sz w:val="28"/>
          <w:szCs w:val="28"/>
        </w:rPr>
        <w:t xml:space="preserve"> </w:t>
      </w:r>
      <w:r w:rsidR="000E0498">
        <w:rPr>
          <w:b/>
          <w:sz w:val="28"/>
          <w:szCs w:val="28"/>
        </w:rPr>
        <w:t>Новогоркинского</w:t>
      </w:r>
    </w:p>
    <w:p w:rsidR="001E2FF5" w:rsidRPr="009D33D0" w:rsidRDefault="00DA244E" w:rsidP="009D33D0">
      <w:pPr>
        <w:jc w:val="both"/>
      </w:pPr>
      <w:r w:rsidRPr="00791AE0">
        <w:rPr>
          <w:b/>
          <w:sz w:val="28"/>
          <w:szCs w:val="28"/>
        </w:rPr>
        <w:t>сельского поселения:</w:t>
      </w:r>
      <w:r w:rsidRPr="00791AE0">
        <w:rPr>
          <w:b/>
          <w:sz w:val="28"/>
          <w:szCs w:val="28"/>
        </w:rPr>
        <w:tab/>
      </w:r>
      <w:r w:rsidR="000E0498">
        <w:rPr>
          <w:b/>
          <w:sz w:val="28"/>
          <w:szCs w:val="28"/>
        </w:rPr>
        <w:t xml:space="preserve">                                               </w:t>
      </w:r>
      <w:r w:rsidR="000E208C">
        <w:rPr>
          <w:b/>
          <w:sz w:val="28"/>
          <w:szCs w:val="28"/>
        </w:rPr>
        <w:t>А.С. Левин</w:t>
      </w:r>
    </w:p>
    <w:sectPr w:rsidR="001E2FF5" w:rsidRPr="009D33D0" w:rsidSect="00C33387">
      <w:pgSz w:w="11906" w:h="16838"/>
      <w:pgMar w:top="719" w:right="16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30203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EA3021"/>
    <w:multiLevelType w:val="multilevel"/>
    <w:tmpl w:val="BBE85BB2"/>
    <w:lvl w:ilvl="0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">
    <w:nsid w:val="331B4182"/>
    <w:multiLevelType w:val="hybridMultilevel"/>
    <w:tmpl w:val="D33C3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EE0639"/>
    <w:multiLevelType w:val="hybridMultilevel"/>
    <w:tmpl w:val="BBE85BB2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E2FF5"/>
    <w:rsid w:val="00001601"/>
    <w:rsid w:val="00007C54"/>
    <w:rsid w:val="00027747"/>
    <w:rsid w:val="000317E5"/>
    <w:rsid w:val="00035340"/>
    <w:rsid w:val="00037F93"/>
    <w:rsid w:val="00041B2B"/>
    <w:rsid w:val="000535BB"/>
    <w:rsid w:val="0006550E"/>
    <w:rsid w:val="00073121"/>
    <w:rsid w:val="00092CFE"/>
    <w:rsid w:val="00097501"/>
    <w:rsid w:val="000A7C4B"/>
    <w:rsid w:val="000B0FC0"/>
    <w:rsid w:val="000B6774"/>
    <w:rsid w:val="000C1C41"/>
    <w:rsid w:val="000C3EA5"/>
    <w:rsid w:val="000D6BB0"/>
    <w:rsid w:val="000E0498"/>
    <w:rsid w:val="000E208C"/>
    <w:rsid w:val="000F04A2"/>
    <w:rsid w:val="00111443"/>
    <w:rsid w:val="0012621F"/>
    <w:rsid w:val="001331CC"/>
    <w:rsid w:val="00134C16"/>
    <w:rsid w:val="001426FB"/>
    <w:rsid w:val="0016293E"/>
    <w:rsid w:val="00163F6F"/>
    <w:rsid w:val="00177EBE"/>
    <w:rsid w:val="00183CDF"/>
    <w:rsid w:val="0018797C"/>
    <w:rsid w:val="00192CCA"/>
    <w:rsid w:val="001B03AF"/>
    <w:rsid w:val="001C2CDA"/>
    <w:rsid w:val="001D6156"/>
    <w:rsid w:val="001E1E7C"/>
    <w:rsid w:val="001E2FF5"/>
    <w:rsid w:val="001F0B8D"/>
    <w:rsid w:val="001F7720"/>
    <w:rsid w:val="00202820"/>
    <w:rsid w:val="002129D8"/>
    <w:rsid w:val="00221AB4"/>
    <w:rsid w:val="00223F83"/>
    <w:rsid w:val="00246F5F"/>
    <w:rsid w:val="002476AD"/>
    <w:rsid w:val="00274A5F"/>
    <w:rsid w:val="002B5B64"/>
    <w:rsid w:val="002B75DB"/>
    <w:rsid w:val="002C4C62"/>
    <w:rsid w:val="002C6B67"/>
    <w:rsid w:val="00307B11"/>
    <w:rsid w:val="003136E5"/>
    <w:rsid w:val="00320BA9"/>
    <w:rsid w:val="00322781"/>
    <w:rsid w:val="003560BE"/>
    <w:rsid w:val="003624F4"/>
    <w:rsid w:val="0037116F"/>
    <w:rsid w:val="00373F7B"/>
    <w:rsid w:val="00384AA3"/>
    <w:rsid w:val="00384C7F"/>
    <w:rsid w:val="003966BE"/>
    <w:rsid w:val="003A0530"/>
    <w:rsid w:val="003B1B71"/>
    <w:rsid w:val="003B4D47"/>
    <w:rsid w:val="003C32C8"/>
    <w:rsid w:val="004041A9"/>
    <w:rsid w:val="004227B3"/>
    <w:rsid w:val="004357D2"/>
    <w:rsid w:val="0044555A"/>
    <w:rsid w:val="00451D05"/>
    <w:rsid w:val="00454611"/>
    <w:rsid w:val="004752C1"/>
    <w:rsid w:val="00475980"/>
    <w:rsid w:val="004853A7"/>
    <w:rsid w:val="00495861"/>
    <w:rsid w:val="0049727D"/>
    <w:rsid w:val="004A659D"/>
    <w:rsid w:val="004D0BAD"/>
    <w:rsid w:val="00502153"/>
    <w:rsid w:val="00505CF1"/>
    <w:rsid w:val="005415C5"/>
    <w:rsid w:val="00541E34"/>
    <w:rsid w:val="005565EF"/>
    <w:rsid w:val="00567155"/>
    <w:rsid w:val="00571B83"/>
    <w:rsid w:val="00576901"/>
    <w:rsid w:val="00583AC6"/>
    <w:rsid w:val="005A1166"/>
    <w:rsid w:val="005A7115"/>
    <w:rsid w:val="005E04CA"/>
    <w:rsid w:val="005F338A"/>
    <w:rsid w:val="0060437E"/>
    <w:rsid w:val="006043DA"/>
    <w:rsid w:val="006219FF"/>
    <w:rsid w:val="006231CF"/>
    <w:rsid w:val="00631B4B"/>
    <w:rsid w:val="00632F43"/>
    <w:rsid w:val="00641094"/>
    <w:rsid w:val="006437B1"/>
    <w:rsid w:val="00654AFE"/>
    <w:rsid w:val="00673EA9"/>
    <w:rsid w:val="00691011"/>
    <w:rsid w:val="0069758C"/>
    <w:rsid w:val="006A4A0C"/>
    <w:rsid w:val="006A594A"/>
    <w:rsid w:val="006B3D80"/>
    <w:rsid w:val="006B71D7"/>
    <w:rsid w:val="006C2EBF"/>
    <w:rsid w:val="006F410C"/>
    <w:rsid w:val="00714E33"/>
    <w:rsid w:val="00722E7C"/>
    <w:rsid w:val="00731A41"/>
    <w:rsid w:val="00743668"/>
    <w:rsid w:val="007459B8"/>
    <w:rsid w:val="007803DF"/>
    <w:rsid w:val="007B0F31"/>
    <w:rsid w:val="007B1BF6"/>
    <w:rsid w:val="007B512F"/>
    <w:rsid w:val="007B5D50"/>
    <w:rsid w:val="007C2340"/>
    <w:rsid w:val="007E7D5C"/>
    <w:rsid w:val="008012DF"/>
    <w:rsid w:val="00802958"/>
    <w:rsid w:val="00813067"/>
    <w:rsid w:val="00817103"/>
    <w:rsid w:val="008175B5"/>
    <w:rsid w:val="00821607"/>
    <w:rsid w:val="008233CC"/>
    <w:rsid w:val="008461FF"/>
    <w:rsid w:val="00855690"/>
    <w:rsid w:val="008742AD"/>
    <w:rsid w:val="008775D8"/>
    <w:rsid w:val="008837BE"/>
    <w:rsid w:val="008865CE"/>
    <w:rsid w:val="00887B76"/>
    <w:rsid w:val="008A3E76"/>
    <w:rsid w:val="008B5E1A"/>
    <w:rsid w:val="008C6D2E"/>
    <w:rsid w:val="008E698D"/>
    <w:rsid w:val="008E7D6E"/>
    <w:rsid w:val="008F34B5"/>
    <w:rsid w:val="0091398F"/>
    <w:rsid w:val="00934937"/>
    <w:rsid w:val="009440F7"/>
    <w:rsid w:val="0095392F"/>
    <w:rsid w:val="00962B02"/>
    <w:rsid w:val="0096429C"/>
    <w:rsid w:val="00965067"/>
    <w:rsid w:val="009922F7"/>
    <w:rsid w:val="009A3E90"/>
    <w:rsid w:val="009B02EA"/>
    <w:rsid w:val="009B305C"/>
    <w:rsid w:val="009C226C"/>
    <w:rsid w:val="009D1E9A"/>
    <w:rsid w:val="009D33D0"/>
    <w:rsid w:val="009E3B74"/>
    <w:rsid w:val="009E7EF3"/>
    <w:rsid w:val="009F4AF5"/>
    <w:rsid w:val="00A16798"/>
    <w:rsid w:val="00A16BBC"/>
    <w:rsid w:val="00A210C9"/>
    <w:rsid w:val="00A731A5"/>
    <w:rsid w:val="00A74767"/>
    <w:rsid w:val="00A801D7"/>
    <w:rsid w:val="00A85B47"/>
    <w:rsid w:val="00A95170"/>
    <w:rsid w:val="00AB0AD8"/>
    <w:rsid w:val="00AB1EFB"/>
    <w:rsid w:val="00AB23BE"/>
    <w:rsid w:val="00AB3109"/>
    <w:rsid w:val="00B01276"/>
    <w:rsid w:val="00B1677D"/>
    <w:rsid w:val="00B43B66"/>
    <w:rsid w:val="00B53F77"/>
    <w:rsid w:val="00B55074"/>
    <w:rsid w:val="00B64B44"/>
    <w:rsid w:val="00B76D7D"/>
    <w:rsid w:val="00BA3BAB"/>
    <w:rsid w:val="00BA5334"/>
    <w:rsid w:val="00BC16B9"/>
    <w:rsid w:val="00BC68B1"/>
    <w:rsid w:val="00BC720C"/>
    <w:rsid w:val="00BD17B9"/>
    <w:rsid w:val="00BD78FD"/>
    <w:rsid w:val="00BE0641"/>
    <w:rsid w:val="00BE655A"/>
    <w:rsid w:val="00BF5A35"/>
    <w:rsid w:val="00BF6A82"/>
    <w:rsid w:val="00C027EC"/>
    <w:rsid w:val="00C16C94"/>
    <w:rsid w:val="00C33387"/>
    <w:rsid w:val="00C4708B"/>
    <w:rsid w:val="00C52F7A"/>
    <w:rsid w:val="00C56A59"/>
    <w:rsid w:val="00C67D4D"/>
    <w:rsid w:val="00C72619"/>
    <w:rsid w:val="00C93590"/>
    <w:rsid w:val="00C93D54"/>
    <w:rsid w:val="00CA47BF"/>
    <w:rsid w:val="00CC66A7"/>
    <w:rsid w:val="00CE0D43"/>
    <w:rsid w:val="00CF315C"/>
    <w:rsid w:val="00CF6D20"/>
    <w:rsid w:val="00D12D85"/>
    <w:rsid w:val="00D16E46"/>
    <w:rsid w:val="00D233EF"/>
    <w:rsid w:val="00D304B7"/>
    <w:rsid w:val="00D4148A"/>
    <w:rsid w:val="00D42CC0"/>
    <w:rsid w:val="00D443E8"/>
    <w:rsid w:val="00D50307"/>
    <w:rsid w:val="00D61C8B"/>
    <w:rsid w:val="00D66C03"/>
    <w:rsid w:val="00D80155"/>
    <w:rsid w:val="00D876B3"/>
    <w:rsid w:val="00DA244E"/>
    <w:rsid w:val="00DA7DF8"/>
    <w:rsid w:val="00DC3E18"/>
    <w:rsid w:val="00DD1D8A"/>
    <w:rsid w:val="00DF4B16"/>
    <w:rsid w:val="00E00A81"/>
    <w:rsid w:val="00E0635C"/>
    <w:rsid w:val="00E14BD0"/>
    <w:rsid w:val="00E3159D"/>
    <w:rsid w:val="00E41B16"/>
    <w:rsid w:val="00E50B14"/>
    <w:rsid w:val="00E56603"/>
    <w:rsid w:val="00E6074A"/>
    <w:rsid w:val="00E63167"/>
    <w:rsid w:val="00E83170"/>
    <w:rsid w:val="00E906EC"/>
    <w:rsid w:val="00E9463A"/>
    <w:rsid w:val="00E94DBD"/>
    <w:rsid w:val="00EB01DE"/>
    <w:rsid w:val="00EB15A8"/>
    <w:rsid w:val="00ED4D2A"/>
    <w:rsid w:val="00EF2126"/>
    <w:rsid w:val="00F053AB"/>
    <w:rsid w:val="00F11A56"/>
    <w:rsid w:val="00F20657"/>
    <w:rsid w:val="00F31617"/>
    <w:rsid w:val="00F50C46"/>
    <w:rsid w:val="00F52A6C"/>
    <w:rsid w:val="00F53507"/>
    <w:rsid w:val="00F54842"/>
    <w:rsid w:val="00F75861"/>
    <w:rsid w:val="00F80AAC"/>
    <w:rsid w:val="00F87D4A"/>
    <w:rsid w:val="00F9747C"/>
    <w:rsid w:val="00FA4BD4"/>
    <w:rsid w:val="00FB0762"/>
    <w:rsid w:val="00FD4C1C"/>
    <w:rsid w:val="00FF1874"/>
    <w:rsid w:val="00FF1CE6"/>
    <w:rsid w:val="00FF367A"/>
    <w:rsid w:val="00FF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4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1E2FF5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1E2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1E2FF5"/>
    <w:pPr>
      <w:spacing w:after="120"/>
    </w:pPr>
    <w:rPr>
      <w:rFonts w:ascii="Times New Roman CYR" w:hAnsi="Times New Roman CYR" w:cs="Times New Roman CYR"/>
      <w:sz w:val="20"/>
      <w:szCs w:val="20"/>
    </w:rPr>
  </w:style>
  <w:style w:type="paragraph" w:customStyle="1" w:styleId="a6">
    <w:name w:val="Знак Знак Знак Знак Знак Знак Знак Знак Знак"/>
    <w:basedOn w:val="a"/>
    <w:rsid w:val="0011144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Основной текст 21"/>
    <w:basedOn w:val="a"/>
    <w:rsid w:val="00F87D4A"/>
    <w:pPr>
      <w:jc w:val="both"/>
    </w:pPr>
    <w:rPr>
      <w:sz w:val="28"/>
      <w:szCs w:val="20"/>
    </w:rPr>
  </w:style>
  <w:style w:type="paragraph" w:styleId="a7">
    <w:name w:val="Normal (Web)"/>
    <w:basedOn w:val="a"/>
    <w:unhideWhenUsed/>
    <w:rsid w:val="00DA24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Перемиловского сельского поселения</vt:lpstr>
    </vt:vector>
  </TitlesOfParts>
  <Company>Организация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Перемиловского сельского поселения</dc:title>
  <dc:creator>Customer</dc:creator>
  <cp:lastModifiedBy>User</cp:lastModifiedBy>
  <cp:revision>4</cp:revision>
  <cp:lastPrinted>2019-11-13T08:38:00Z</cp:lastPrinted>
  <dcterms:created xsi:type="dcterms:W3CDTF">2023-10-26T11:53:00Z</dcterms:created>
  <dcterms:modified xsi:type="dcterms:W3CDTF">2023-10-27T05:46:00Z</dcterms:modified>
</cp:coreProperties>
</file>