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623C2B" w:rsidRDefault="00623C2B" w:rsidP="00623C2B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УКАЗ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623C2B" w:rsidRDefault="00623C2B" w:rsidP="00623C2B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ПРЕЗИДЕНТА РОССИЙСКОЙ ФЕДЕРАЦИИ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623C2B" w:rsidRDefault="00623C2B" w:rsidP="00623C2B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О мерах по противодействию коррупции</w:t>
      </w:r>
    </w:p>
    <w:p w:rsidR="00623C2B" w:rsidRDefault="00623C2B" w:rsidP="00623C2B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31.03.2010 № 396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01.07.2010 № 821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04.11.2010 № 1336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12.09.2011 № 1192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04.01.2012 № 19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28.02.2012 № 249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28.07.2012 № 1060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02.04.2013 № 309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14.02.2014 № 80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13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09.10.2017 № 472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14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13.05.2019 № 217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, </w:t>
      </w:r>
      <w:hyperlink r:id="rId15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17.05.2021 № 285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1. Образовать Совет при Президенте Российской Федерации по противодействию коррупции (далее - Совет).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Председателем Совета является Президент Российской Федерации.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2. Установить, что: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основными задачами Совета являются: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контроль за реализацией мероприятий, предусмотренных Национальным планом противодействия коррупции;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Совет для решения возложенных на него основных задач: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3. Члены Совета принимают участие в его работе на общественных началах.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Заседание Совета ведет председатель Совета.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Решения Совета оформляются протоколом.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4. </w:t>
      </w:r>
      <w:r>
        <w:rPr>
          <w:rStyle w:val="mark"/>
          <w:i/>
          <w:iCs/>
          <w:color w:val="1111EE"/>
          <w:sz w:val="23"/>
          <w:szCs w:val="23"/>
        </w:rPr>
        <w:t>(Утратил силу - Указ Президента Российской Федерации </w:t>
      </w:r>
      <w:hyperlink r:id="rId16" w:tgtFrame="contents" w:history="1">
        <w:r>
          <w:rPr>
            <w:rStyle w:val="a4"/>
            <w:color w:val="1C1CD6"/>
            <w:sz w:val="23"/>
            <w:szCs w:val="23"/>
          </w:rPr>
          <w:t>от 28.07.2012 № 1060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5. 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>
        <w:rPr>
          <w:rStyle w:val="mark"/>
          <w:i/>
          <w:iCs/>
          <w:color w:val="1111EE"/>
          <w:sz w:val="23"/>
          <w:szCs w:val="23"/>
        </w:rPr>
        <w:t> (Дополнен - Указ Президента Российской Федерации </w:t>
      </w:r>
      <w:hyperlink r:id="rId17" w:tgtFrame="contents" w:history="1">
        <w:r>
          <w:rPr>
            <w:rStyle w:val="a4"/>
            <w:color w:val="1C1CD6"/>
            <w:sz w:val="23"/>
            <w:szCs w:val="23"/>
          </w:rPr>
          <w:t>от 14.02.2014 № 80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Председателем президиума Совета является Руководитель Администрации Президента Российской Федерации.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6. </w:t>
      </w:r>
      <w:r>
        <w:rPr>
          <w:rStyle w:val="mark"/>
          <w:i/>
          <w:iCs/>
          <w:color w:val="1111EE"/>
          <w:sz w:val="23"/>
          <w:szCs w:val="23"/>
        </w:rPr>
        <w:t>(Утратил силу - Указ Президента Российской Федерации </w:t>
      </w:r>
      <w:hyperlink r:id="rId18" w:tgtFrame="contents" w:history="1">
        <w:r>
          <w:rPr>
            <w:rStyle w:val="a4"/>
            <w:color w:val="1C1CD6"/>
            <w:sz w:val="23"/>
            <w:szCs w:val="23"/>
          </w:rPr>
          <w:t>от 28.07.2012 № 1060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7. Установить, что: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президиум Совета: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формирует повестку дня заседаний Совета;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рассматривает вопросы, связанные с реализацией решений Совета;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 сентября 2009 г. 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  <w:r>
        <w:rPr>
          <w:rStyle w:val="mark"/>
          <w:i/>
          <w:iCs/>
          <w:color w:val="1111EE"/>
          <w:sz w:val="23"/>
          <w:szCs w:val="23"/>
        </w:rPr>
        <w:t> (Дополнен - Указ Президента Российской Федерации </w:t>
      </w:r>
      <w:hyperlink r:id="rId19" w:tgtFrame="contents" w:history="1">
        <w:r>
          <w:rPr>
            <w:rStyle w:val="a4"/>
            <w:color w:val="1C1CD6"/>
            <w:sz w:val="23"/>
            <w:szCs w:val="23"/>
          </w:rPr>
          <w:t>от 01.07.2010 № 821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  <w:r>
        <w:rPr>
          <w:rStyle w:val="mark"/>
          <w:i/>
          <w:iCs/>
          <w:color w:val="1111EE"/>
          <w:sz w:val="23"/>
          <w:szCs w:val="23"/>
        </w:rPr>
        <w:t> (Дополнен - Указ Президента Российской Федерации </w:t>
      </w:r>
      <w:hyperlink r:id="rId20" w:tgtFrame="contents" w:history="1">
        <w:r>
          <w:rPr>
            <w:rStyle w:val="a4"/>
            <w:color w:val="1C1CD6"/>
            <w:sz w:val="23"/>
            <w:szCs w:val="23"/>
          </w:rPr>
          <w:t>от 02.04.2013 № 309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  <w:shd w:val="clear" w:color="auto" w:fill="F0F0F0"/>
        </w:rP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i/>
          <w:iCs/>
          <w:color w:val="1111EE"/>
          <w:sz w:val="23"/>
          <w:szCs w:val="23"/>
        </w:rPr>
        <w:t> (Дополнен - Указ Президента Российской Федерации </w:t>
      </w:r>
      <w:hyperlink r:id="rId21" w:tgtFrame="contents" w:history="1">
        <w:r>
          <w:rPr>
            <w:rStyle w:val="a4"/>
            <w:color w:val="1C1CD6"/>
            <w:sz w:val="23"/>
            <w:szCs w:val="23"/>
          </w:rPr>
          <w:t>от 09.10.2017 № 472</w:t>
        </w:r>
      </w:hyperlink>
      <w:r>
        <w:rPr>
          <w:rStyle w:val="mark"/>
          <w:i/>
          <w:iCs/>
          <w:color w:val="1111EE"/>
          <w:sz w:val="23"/>
          <w:szCs w:val="23"/>
        </w:rPr>
        <w:t>; </w:t>
      </w:r>
      <w:r>
        <w:rPr>
          <w:rStyle w:val="ed"/>
          <w:i/>
          <w:iCs/>
          <w:color w:val="1111EE"/>
          <w:sz w:val="23"/>
          <w:szCs w:val="23"/>
          <w:shd w:val="clear" w:color="auto" w:fill="F0F0F0"/>
        </w:rPr>
        <w:t>в</w:t>
      </w:r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 редакции Указа Президента Российской Федерации </w:t>
      </w:r>
      <w:hyperlink r:id="rId22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17.05.2021 № 285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i/>
          <w:iCs/>
          <w:color w:val="1111EE"/>
          <w:sz w:val="23"/>
          <w:szCs w:val="23"/>
        </w:rPr>
        <w:t> (Дополнен - Указ Президента Российской Федерации </w:t>
      </w:r>
      <w:hyperlink r:id="rId23" w:tgtFrame="contents" w:history="1">
        <w:r>
          <w:rPr>
            <w:rStyle w:val="a4"/>
            <w:color w:val="1C1CD6"/>
            <w:sz w:val="23"/>
            <w:szCs w:val="23"/>
          </w:rPr>
          <w:t>от 13.05.2019 № 217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</w:rPr>
        <w:t>б) заседание президиума Совета ведет председатель президиума Совета либо заместитель председателя президиума Совета;</w:t>
      </w:r>
      <w:r>
        <w:rPr>
          <w:rStyle w:val="mark"/>
          <w:i/>
          <w:iCs/>
          <w:color w:val="1111EE"/>
          <w:sz w:val="23"/>
          <w:szCs w:val="23"/>
        </w:rPr>
        <w:t> (В редакции Указа Президента Российской Федерации </w:t>
      </w:r>
      <w:hyperlink r:id="rId24" w:tgtFrame="contents" w:history="1">
        <w:r>
          <w:rPr>
            <w:rStyle w:val="a4"/>
            <w:color w:val="1C1CD6"/>
            <w:sz w:val="23"/>
            <w:szCs w:val="23"/>
          </w:rPr>
          <w:t>от 14.02.2014 № 80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для реализации решений президиума Совета могут даваться поручения Президента Российской Федерации;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г) решения президиума Совета оформляются протоколами.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8. Установить, что председатель президиума Совета: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формирует повестку дня заседаний президиума Совета;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г) 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9. Председателю президиума Совета в месячный срок представить проект Национального плана противодействия коррупции.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10. Признать утратившими силу: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Указ Президента Российской Федерации </w:t>
      </w:r>
      <w:hyperlink r:id="rId25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3 февраля 2007 г. № 129</w:t>
        </w:r>
      </w:hyperlink>
      <w:r>
        <w:rPr>
          <w:color w:val="333333"/>
          <w:sz w:val="23"/>
          <w:szCs w:val="23"/>
        </w:rPr>
        <w:t> "Об 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6, ст. 731);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Указ Президента Российской Федерации </w:t>
      </w:r>
      <w:hyperlink r:id="rId26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11 августа 2007 г. № 1068</w:t>
        </w:r>
      </w:hyperlink>
      <w:r>
        <w:rPr>
          <w:color w:val="333333"/>
          <w:sz w:val="23"/>
          <w:szCs w:val="23"/>
        </w:rPr>
        <w:t> 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11. Настоящий Указ вступает в силу со дня его подписания.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623C2B" w:rsidRDefault="00623C2B" w:rsidP="00623C2B">
      <w:pPr>
        <w:pStyle w:val="i"/>
        <w:shd w:val="clear" w:color="auto" w:fill="FFFFFF"/>
        <w:spacing w:before="75" w:beforeAutospacing="0" w:after="75" w:afterAutospacing="0"/>
        <w:ind w:left="563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Президент Российской Федерации                               Д.Медведев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623C2B" w:rsidRDefault="00623C2B" w:rsidP="00623C2B">
      <w:pPr>
        <w:pStyle w:val="i"/>
        <w:shd w:val="clear" w:color="auto" w:fill="FFFFFF"/>
        <w:spacing w:before="75" w:beforeAutospacing="0" w:after="75" w:afterAutospacing="0"/>
        <w:ind w:left="563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Москва, Кремль</w:t>
      </w:r>
      <w:r>
        <w:rPr>
          <w:color w:val="333333"/>
          <w:sz w:val="23"/>
          <w:szCs w:val="23"/>
        </w:rPr>
        <w:br/>
        <w:t>19 мая 2008 года</w:t>
      </w:r>
      <w:r>
        <w:rPr>
          <w:color w:val="333333"/>
          <w:sz w:val="23"/>
          <w:szCs w:val="23"/>
        </w:rPr>
        <w:br/>
        <w:t>№ 815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623C2B" w:rsidRDefault="00623C2B" w:rsidP="00623C2B">
      <w:pPr>
        <w:pStyle w:val="s"/>
        <w:shd w:val="clear" w:color="auto" w:fill="FFFFFF"/>
        <w:spacing w:before="75" w:beforeAutospacing="0" w:after="75" w:afterAutospacing="0"/>
        <w:ind w:left="4257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УТВЕРЖДЕН</w:t>
      </w:r>
      <w:r>
        <w:rPr>
          <w:color w:val="333333"/>
          <w:sz w:val="23"/>
          <w:szCs w:val="23"/>
        </w:rPr>
        <w:br/>
        <w:t>Указом Президента</w:t>
      </w:r>
      <w:r>
        <w:rPr>
          <w:color w:val="333333"/>
          <w:sz w:val="23"/>
          <w:szCs w:val="23"/>
        </w:rPr>
        <w:br/>
        <w:t>Российской Федерации</w:t>
      </w:r>
      <w:r>
        <w:rPr>
          <w:color w:val="333333"/>
          <w:sz w:val="23"/>
          <w:szCs w:val="23"/>
        </w:rPr>
        <w:br/>
        <w:t>от 19 мая 2008 г.</w:t>
      </w:r>
      <w:r>
        <w:rPr>
          <w:color w:val="333333"/>
          <w:sz w:val="23"/>
          <w:szCs w:val="23"/>
        </w:rPr>
        <w:br/>
        <w:t>№ 815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623C2B" w:rsidRDefault="00623C2B" w:rsidP="00623C2B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СОСТАВ</w:t>
      </w:r>
      <w:r>
        <w:rPr>
          <w:b/>
          <w:bCs/>
          <w:color w:val="333333"/>
          <w:sz w:val="23"/>
          <w:szCs w:val="23"/>
        </w:rPr>
        <w:br/>
        <w:t> Совета при Президенте Российской Федерации</w:t>
      </w:r>
      <w:r>
        <w:rPr>
          <w:b/>
          <w:bCs/>
          <w:color w:val="333333"/>
          <w:sz w:val="23"/>
          <w:szCs w:val="23"/>
        </w:rPr>
        <w:br/>
        <w:t> по противодействию коррупции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</w:rPr>
        <w:t>(Утратил силу - Указ Президента Российской Федерации </w:t>
      </w:r>
      <w:hyperlink r:id="rId27" w:tgtFrame="contents" w:history="1">
        <w:r>
          <w:rPr>
            <w:rStyle w:val="a4"/>
            <w:color w:val="1C1CD6"/>
            <w:sz w:val="23"/>
            <w:szCs w:val="23"/>
          </w:rPr>
          <w:t>от 28.07.2012 № 1060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623C2B" w:rsidRDefault="00623C2B" w:rsidP="00623C2B">
      <w:pPr>
        <w:pStyle w:val="s"/>
        <w:shd w:val="clear" w:color="auto" w:fill="FFFFFF"/>
        <w:spacing w:before="75" w:beforeAutospacing="0" w:after="75" w:afterAutospacing="0"/>
        <w:ind w:left="4257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УТВЕРЖДЕН</w:t>
      </w:r>
      <w:r>
        <w:rPr>
          <w:color w:val="333333"/>
          <w:sz w:val="23"/>
          <w:szCs w:val="23"/>
        </w:rPr>
        <w:br/>
        <w:t>Указом Президента</w:t>
      </w:r>
      <w:r>
        <w:rPr>
          <w:color w:val="333333"/>
          <w:sz w:val="23"/>
          <w:szCs w:val="23"/>
        </w:rPr>
        <w:br/>
        <w:t>Российской Федерации</w:t>
      </w:r>
      <w:r>
        <w:rPr>
          <w:color w:val="333333"/>
          <w:sz w:val="23"/>
          <w:szCs w:val="23"/>
        </w:rPr>
        <w:br/>
        <w:t>от 19 мая 2008 г.</w:t>
      </w:r>
      <w:r>
        <w:rPr>
          <w:color w:val="333333"/>
          <w:sz w:val="23"/>
          <w:szCs w:val="23"/>
        </w:rPr>
        <w:br/>
        <w:t>№ 815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623C2B" w:rsidRDefault="00623C2B" w:rsidP="00623C2B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СОСТАВ</w:t>
      </w:r>
      <w:r>
        <w:rPr>
          <w:b/>
          <w:bCs/>
          <w:color w:val="333333"/>
          <w:sz w:val="23"/>
          <w:szCs w:val="23"/>
        </w:rPr>
        <w:br/>
        <w:t> президиума Совета при Президенте Российской Федерации</w:t>
      </w:r>
      <w:r>
        <w:rPr>
          <w:b/>
          <w:bCs/>
          <w:color w:val="333333"/>
          <w:sz w:val="23"/>
          <w:szCs w:val="23"/>
        </w:rPr>
        <w:br/>
        <w:t> по противодействию коррупции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</w:rPr>
        <w:t>(Утратил силу - Указ Президента Российской Федерации </w:t>
      </w:r>
      <w:hyperlink r:id="rId28" w:tgtFrame="contents" w:history="1">
        <w:r>
          <w:rPr>
            <w:rStyle w:val="a4"/>
            <w:color w:val="1C1CD6"/>
            <w:sz w:val="23"/>
            <w:szCs w:val="23"/>
          </w:rPr>
          <w:t>от 28.07.2012 № 1060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623C2B" w:rsidRDefault="00623C2B" w:rsidP="00623C2B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623C2B" w:rsidRDefault="00623C2B" w:rsidP="00623C2B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</w:t>
      </w:r>
    </w:p>
    <w:p w:rsidR="00353613" w:rsidRDefault="00353613"/>
    <w:sectPr w:rsidR="0035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623C2B"/>
    <w:rsid w:val="00353613"/>
    <w:rsid w:val="0062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62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62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">
    <w:name w:val="mark"/>
    <w:basedOn w:val="a0"/>
    <w:rsid w:val="00623C2B"/>
  </w:style>
  <w:style w:type="character" w:customStyle="1" w:styleId="cmd">
    <w:name w:val="cmd"/>
    <w:basedOn w:val="a0"/>
    <w:rsid w:val="00623C2B"/>
  </w:style>
  <w:style w:type="character" w:styleId="a4">
    <w:name w:val="Hyperlink"/>
    <w:basedOn w:val="a0"/>
    <w:uiPriority w:val="99"/>
    <w:semiHidden/>
    <w:unhideWhenUsed/>
    <w:rsid w:val="00623C2B"/>
    <w:rPr>
      <w:color w:val="0000FF"/>
      <w:u w:val="single"/>
    </w:rPr>
  </w:style>
  <w:style w:type="character" w:customStyle="1" w:styleId="ed">
    <w:name w:val="ed"/>
    <w:basedOn w:val="a0"/>
    <w:rsid w:val="00623C2B"/>
  </w:style>
  <w:style w:type="paragraph" w:customStyle="1" w:styleId="i">
    <w:name w:val="i"/>
    <w:basedOn w:val="a"/>
    <w:rsid w:val="0062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"/>
    <w:basedOn w:val="a"/>
    <w:rsid w:val="0062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2053&amp;backlink=1&amp;&amp;nd=102153246" TargetMode="External"/><Relationship Id="rId13" Type="http://schemas.openxmlformats.org/officeDocument/2006/relationships/hyperlink" Target="http://pravo.gov.ru/proxy/ips/?docbody=&amp;prevDoc=102122053&amp;backlink=1&amp;&amp;nd=102445848" TargetMode="External"/><Relationship Id="rId18" Type="http://schemas.openxmlformats.org/officeDocument/2006/relationships/hyperlink" Target="http://pravo.gov.ru/proxy/ips/?docbody=&amp;prevDoc=102122053&amp;backlink=1&amp;&amp;nd=102158483" TargetMode="External"/><Relationship Id="rId26" Type="http://schemas.openxmlformats.org/officeDocument/2006/relationships/hyperlink" Target="http://pravo.gov.ru/proxy/ips/?docbody=&amp;prevDoc=102122053&amp;backlink=1&amp;&amp;nd=1021161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22053&amp;backlink=1&amp;&amp;nd=102445848" TargetMode="External"/><Relationship Id="rId7" Type="http://schemas.openxmlformats.org/officeDocument/2006/relationships/hyperlink" Target="http://pravo.gov.ru/proxy/ips/?docbody=&amp;prevDoc=102122053&amp;backlink=1&amp;&amp;nd=102150396" TargetMode="External"/><Relationship Id="rId12" Type="http://schemas.openxmlformats.org/officeDocument/2006/relationships/hyperlink" Target="http://pravo.gov.ru/proxy/ips/?docbody=&amp;prevDoc=102122053&amp;backlink=1&amp;&amp;nd=102171208" TargetMode="External"/><Relationship Id="rId17" Type="http://schemas.openxmlformats.org/officeDocument/2006/relationships/hyperlink" Target="http://pravo.gov.ru/proxy/ips/?docbody=&amp;prevDoc=102122053&amp;backlink=1&amp;&amp;nd=102171208" TargetMode="External"/><Relationship Id="rId25" Type="http://schemas.openxmlformats.org/officeDocument/2006/relationships/hyperlink" Target="http://pravo.gov.ru/proxy/ips/?docbody=&amp;prevDoc=102122053&amp;backlink=1&amp;&amp;nd=1021117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22053&amp;backlink=1&amp;&amp;nd=102158483" TargetMode="External"/><Relationship Id="rId20" Type="http://schemas.openxmlformats.org/officeDocument/2006/relationships/hyperlink" Target="http://pravo.gov.ru/proxy/ips/?docbody=&amp;prevDoc=102122053&amp;backlink=1&amp;&amp;nd=10216430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2053&amp;backlink=1&amp;&amp;nd=102142521" TargetMode="External"/><Relationship Id="rId11" Type="http://schemas.openxmlformats.org/officeDocument/2006/relationships/hyperlink" Target="http://pravo.gov.ru/proxy/ips/?docbody=&amp;prevDoc=102122053&amp;backlink=1&amp;&amp;nd=102164304" TargetMode="External"/><Relationship Id="rId24" Type="http://schemas.openxmlformats.org/officeDocument/2006/relationships/hyperlink" Target="http://pravo.gov.ru/proxy/ips/?docbody=&amp;prevDoc=102122053&amp;backlink=1&amp;&amp;nd=102171208" TargetMode="External"/><Relationship Id="rId5" Type="http://schemas.openxmlformats.org/officeDocument/2006/relationships/hyperlink" Target="http://pravo.gov.ru/proxy/ips/?docbody=&amp;prevDoc=102122053&amp;backlink=1&amp;&amp;nd=102139510" TargetMode="External"/><Relationship Id="rId15" Type="http://schemas.openxmlformats.org/officeDocument/2006/relationships/hyperlink" Target="http://pravo.gov.ru/proxy/ips/?docbody=&amp;prevDoc=102122053&amp;backlink=1&amp;&amp;nd=602188188" TargetMode="External"/><Relationship Id="rId23" Type="http://schemas.openxmlformats.org/officeDocument/2006/relationships/hyperlink" Target="http://pravo.gov.ru/proxy/ips/?docbody=&amp;prevDoc=102122053&amp;backlink=1&amp;&amp;nd=102549811" TargetMode="External"/><Relationship Id="rId28" Type="http://schemas.openxmlformats.org/officeDocument/2006/relationships/hyperlink" Target="http://pravo.gov.ru/proxy/ips/?docbody=&amp;prevDoc=102122053&amp;backlink=1&amp;&amp;nd=102158483" TargetMode="External"/><Relationship Id="rId10" Type="http://schemas.openxmlformats.org/officeDocument/2006/relationships/hyperlink" Target="http://pravo.gov.ru/proxy/ips/?docbody=&amp;prevDoc=102122053&amp;backlink=1&amp;&amp;nd=102158483" TargetMode="External"/><Relationship Id="rId19" Type="http://schemas.openxmlformats.org/officeDocument/2006/relationships/hyperlink" Target="http://pravo.gov.ru/proxy/ips/?docbody=&amp;prevDoc=102122053&amp;backlink=1&amp;&amp;nd=102139510" TargetMode="External"/><Relationship Id="rId4" Type="http://schemas.openxmlformats.org/officeDocument/2006/relationships/hyperlink" Target="http://pravo.gov.ru/proxy/ips/?docbody=&amp;prevDoc=102122053&amp;backlink=1&amp;&amp;nd=102137124" TargetMode="External"/><Relationship Id="rId9" Type="http://schemas.openxmlformats.org/officeDocument/2006/relationships/hyperlink" Target="http://pravo.gov.ru/proxy/ips/?docbody=&amp;prevDoc=102122053&amp;backlink=1&amp;&amp;nd=102154327" TargetMode="External"/><Relationship Id="rId14" Type="http://schemas.openxmlformats.org/officeDocument/2006/relationships/hyperlink" Target="http://pravo.gov.ru/proxy/ips/?docbody=&amp;prevDoc=102122053&amp;backlink=1&amp;&amp;nd=102549811" TargetMode="External"/><Relationship Id="rId22" Type="http://schemas.openxmlformats.org/officeDocument/2006/relationships/hyperlink" Target="http://pravo.gov.ru/proxy/ips/?docbody=&amp;prevDoc=102122053&amp;backlink=1&amp;&amp;nd=602188188" TargetMode="External"/><Relationship Id="rId27" Type="http://schemas.openxmlformats.org/officeDocument/2006/relationships/hyperlink" Target="http://pravo.gov.ru/proxy/ips/?docbody=&amp;prevDoc=102122053&amp;backlink=1&amp;&amp;nd=10215848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1656</Words>
  <Characters>9445</Characters>
  <Application>Microsoft Office Word</Application>
  <DocSecurity>0</DocSecurity>
  <Lines>78</Lines>
  <Paragraphs>22</Paragraphs>
  <ScaleCrop>false</ScaleCrop>
  <Company>Microsoft</Company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2023-05-11T08:58:00Z</dcterms:created>
  <dcterms:modified xsi:type="dcterms:W3CDTF">2023-05-11T08:59:00Z</dcterms:modified>
</cp:coreProperties>
</file>