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54" w:rsidRDefault="00374854" w:rsidP="0037485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374854" w:rsidRDefault="00374854" w:rsidP="0037485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374854" w:rsidRDefault="00374854" w:rsidP="00374854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ПРАВИТЕЛЬСТВО РОССИЙСКОЙ ФЕДЕРАЦИИ</w:t>
      </w:r>
    </w:p>
    <w:p w:rsidR="00374854" w:rsidRDefault="00374854" w:rsidP="0037485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374854" w:rsidRDefault="00374854" w:rsidP="00374854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ПОСТАНОВЛЕНИЕ</w:t>
      </w:r>
    </w:p>
    <w:p w:rsidR="00374854" w:rsidRDefault="00374854" w:rsidP="0037485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374854" w:rsidRDefault="00374854" w:rsidP="00374854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от 21 января 2015 г. № 29</w:t>
      </w:r>
    </w:p>
    <w:p w:rsidR="00374854" w:rsidRDefault="00374854" w:rsidP="0037485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374854" w:rsidRDefault="00374854" w:rsidP="00374854">
      <w:pPr>
        <w:pStyle w:val="c"/>
        <w:shd w:val="clear" w:color="auto" w:fill="FFFFFF"/>
        <w:spacing w:before="75" w:beforeAutospacing="0" w:after="75" w:afterAutospacing="0"/>
        <w:ind w:left="563" w:right="563"/>
        <w:jc w:val="center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МОСКВА</w:t>
      </w:r>
    </w:p>
    <w:p w:rsidR="00374854" w:rsidRDefault="00374854" w:rsidP="0037485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374854" w:rsidRDefault="00374854" w:rsidP="00374854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</w:p>
    <w:p w:rsidR="00374854" w:rsidRDefault="00374854" w:rsidP="0037485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374854" w:rsidRDefault="00374854" w:rsidP="00374854">
      <w:pPr>
        <w:pStyle w:val="c"/>
        <w:shd w:val="clear" w:color="auto" w:fill="FFFFFF"/>
        <w:spacing w:before="75" w:beforeAutospacing="0" w:after="75" w:afterAutospacing="0"/>
        <w:ind w:left="563" w:right="563"/>
        <w:jc w:val="center"/>
        <w:rPr>
          <w:color w:val="333333"/>
          <w:sz w:val="23"/>
          <w:szCs w:val="23"/>
        </w:rPr>
      </w:pPr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(В редакции постановлений Правительства Российской Федерации </w:t>
      </w:r>
      <w:hyperlink r:id="rId4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09.08.2016 № 762</w:t>
        </w:r>
      </w:hyperlink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5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10.07.2020 № 1017</w:t>
        </w:r>
      </w:hyperlink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)</w:t>
      </w:r>
    </w:p>
    <w:p w:rsidR="00374854" w:rsidRDefault="00374854" w:rsidP="0037485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374854" w:rsidRDefault="00374854" w:rsidP="0037485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 соответствии со статьей 12 Федерального закона </w:t>
      </w:r>
      <w:hyperlink r:id="rId6" w:tgtFrame="contents" w:history="1">
        <w:r>
          <w:rPr>
            <w:rStyle w:val="cmd"/>
            <w:color w:val="1111EE"/>
            <w:sz w:val="23"/>
            <w:szCs w:val="23"/>
            <w:u w:val="single"/>
          </w:rPr>
          <w:t>"О противодействии коррупции"</w:t>
        </w:r>
      </w:hyperlink>
      <w:r>
        <w:rPr>
          <w:color w:val="333333"/>
          <w:sz w:val="23"/>
          <w:szCs w:val="23"/>
        </w:rPr>
        <w:t> Правительство Российской Федерации постановляет:</w:t>
      </w:r>
    </w:p>
    <w:p w:rsidR="00374854" w:rsidRDefault="00374854" w:rsidP="0037485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1. Утвердить прилагаемые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374854" w:rsidRDefault="00374854" w:rsidP="0037485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2. Признать утратившим силу постановление Правительства Российской Федерации </w:t>
      </w:r>
      <w:hyperlink r:id="rId7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8 сентября 2010 г. № 700</w:t>
        </w:r>
      </w:hyperlink>
      <w:r>
        <w:rPr>
          <w:color w:val="333333"/>
          <w:sz w:val="23"/>
          <w:szCs w:val="23"/>
        </w:rPr>
        <w:t> "О 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№ 37, ст. 4712).</w:t>
      </w:r>
    </w:p>
    <w:p w:rsidR="00374854" w:rsidRDefault="00374854" w:rsidP="0037485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374854" w:rsidRDefault="00374854" w:rsidP="0037485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374854" w:rsidRDefault="00374854" w:rsidP="00374854">
      <w:pPr>
        <w:pStyle w:val="i"/>
        <w:shd w:val="clear" w:color="auto" w:fill="FFFFFF"/>
        <w:spacing w:before="75" w:beforeAutospacing="0" w:after="75" w:afterAutospacing="0"/>
        <w:ind w:left="563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Председатель Правительства</w:t>
      </w:r>
      <w:r>
        <w:rPr>
          <w:color w:val="333333"/>
          <w:sz w:val="23"/>
          <w:szCs w:val="23"/>
        </w:rPr>
        <w:br/>
        <w:t>Российской Федерации                               Д.Медведев</w:t>
      </w:r>
    </w:p>
    <w:p w:rsidR="00374854" w:rsidRDefault="00374854" w:rsidP="0037485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374854" w:rsidRDefault="00374854" w:rsidP="0037485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374854" w:rsidRDefault="00374854" w:rsidP="00374854">
      <w:pPr>
        <w:pStyle w:val="s"/>
        <w:shd w:val="clear" w:color="auto" w:fill="FFFFFF"/>
        <w:spacing w:before="75" w:beforeAutospacing="0" w:after="75" w:afterAutospacing="0"/>
        <w:ind w:left="4257"/>
        <w:jc w:val="center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УТВЕРЖДЕНЫ</w:t>
      </w:r>
      <w:r>
        <w:rPr>
          <w:color w:val="333333"/>
          <w:sz w:val="23"/>
          <w:szCs w:val="23"/>
        </w:rPr>
        <w:br/>
        <w:t>постановлением Правительства</w:t>
      </w:r>
      <w:r>
        <w:rPr>
          <w:color w:val="333333"/>
          <w:sz w:val="23"/>
          <w:szCs w:val="23"/>
        </w:rPr>
        <w:br/>
        <w:t>Российской Федерации</w:t>
      </w:r>
      <w:r>
        <w:rPr>
          <w:color w:val="333333"/>
          <w:sz w:val="23"/>
          <w:szCs w:val="23"/>
        </w:rPr>
        <w:br/>
        <w:t>от 21 января 2015 г. № 29</w:t>
      </w:r>
    </w:p>
    <w:p w:rsidR="00374854" w:rsidRDefault="00374854" w:rsidP="0037485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374854" w:rsidRDefault="00374854" w:rsidP="00374854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ПРАВИЛА</w:t>
      </w:r>
      <w:r>
        <w:rPr>
          <w:b/>
          <w:bCs/>
          <w:color w:val="333333"/>
          <w:sz w:val="23"/>
          <w:szCs w:val="23"/>
        </w:rPr>
        <w:br/>
        <w:t>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</w:p>
    <w:p w:rsidR="00374854" w:rsidRDefault="00374854" w:rsidP="0037485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374854" w:rsidRDefault="00374854" w:rsidP="00374854">
      <w:pPr>
        <w:pStyle w:val="c"/>
        <w:shd w:val="clear" w:color="auto" w:fill="FFFFFF"/>
        <w:spacing w:before="75" w:beforeAutospacing="0" w:after="75" w:afterAutospacing="0"/>
        <w:ind w:left="563" w:right="563"/>
        <w:jc w:val="center"/>
        <w:rPr>
          <w:color w:val="333333"/>
          <w:sz w:val="23"/>
          <w:szCs w:val="23"/>
        </w:rPr>
      </w:pPr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(В редакции постановлений Правительства Российской Федерации </w:t>
      </w:r>
      <w:hyperlink r:id="rId8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09.08.2016 № 762</w:t>
        </w:r>
      </w:hyperlink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9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10.07.2020 № 1017</w:t>
        </w:r>
      </w:hyperlink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)</w:t>
      </w:r>
    </w:p>
    <w:p w:rsidR="00374854" w:rsidRDefault="00374854" w:rsidP="0037485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374854" w:rsidRDefault="00374854" w:rsidP="0037485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1. 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 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соответственно 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374854" w:rsidRDefault="00374854" w:rsidP="0037485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2. 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374854" w:rsidRDefault="00374854" w:rsidP="0037485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 </w:t>
      </w:r>
      <w:r>
        <w:rPr>
          <w:rStyle w:val="ed"/>
          <w:color w:val="1111EE"/>
          <w:sz w:val="23"/>
          <w:szCs w:val="23"/>
        </w:rPr>
        <w:t>или печатью кадровой службы (при наличии печатей)</w:t>
      </w:r>
      <w:r>
        <w:rPr>
          <w:color w:val="333333"/>
          <w:sz w:val="23"/>
          <w:szCs w:val="23"/>
        </w:rPr>
        <w:t>.</w:t>
      </w:r>
      <w:r>
        <w:rPr>
          <w:rStyle w:val="mark"/>
          <w:i/>
          <w:iCs/>
          <w:color w:val="1111EE"/>
          <w:sz w:val="23"/>
          <w:szCs w:val="23"/>
        </w:rPr>
        <w:t> (В редакции Постановления Правительства Российской Федерации </w:t>
      </w:r>
      <w:hyperlink r:id="rId10" w:tgtFrame="contents" w:history="1">
        <w:r>
          <w:rPr>
            <w:rStyle w:val="a4"/>
            <w:color w:val="1C1CD6"/>
            <w:sz w:val="23"/>
            <w:szCs w:val="23"/>
          </w:rPr>
          <w:t>от 09.08.2016  № 762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374854" w:rsidRDefault="00374854" w:rsidP="0037485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4. 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374854" w:rsidRDefault="00374854" w:rsidP="0037485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5.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374854" w:rsidRDefault="00374854" w:rsidP="0037485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фамилия, имя, отчество (при наличии) гражданина (в случае, если фамилия, имя или отчество изменялись, указываются прежние);</w:t>
      </w:r>
    </w:p>
    <w:p w:rsidR="00374854" w:rsidRDefault="00374854" w:rsidP="0037485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число, месяц, год и место рождения гражданина;</w:t>
      </w:r>
    </w:p>
    <w:p w:rsidR="00374854" w:rsidRDefault="00374854" w:rsidP="0037485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 должность   государственной   или   муниципальной   службы, замещаемая  гражданином   непосредственно   перед   увольнением   с государственной   или   муниципальной   службы    (по    сведениям, содержащимся в трудовой книжке </w:t>
      </w:r>
      <w:r>
        <w:rPr>
          <w:rStyle w:val="ed"/>
          <w:color w:val="1111EE"/>
          <w:sz w:val="23"/>
          <w:szCs w:val="23"/>
          <w:shd w:val="clear" w:color="auto" w:fill="F0F0F0"/>
        </w:rPr>
        <w:t>и (или) сведениях о трудовой деятельности, предусмотренных статьей 66</w:t>
      </w:r>
      <w:r>
        <w:rPr>
          <w:rStyle w:val="w9"/>
          <w:color w:val="0000AF"/>
          <w:sz w:val="14"/>
          <w:szCs w:val="14"/>
          <w:shd w:val="clear" w:color="auto" w:fill="F0F0F0"/>
        </w:rPr>
        <w:t>1</w:t>
      </w:r>
      <w:r>
        <w:rPr>
          <w:rStyle w:val="ed"/>
          <w:color w:val="1111EE"/>
          <w:sz w:val="23"/>
          <w:szCs w:val="23"/>
          <w:shd w:val="clear" w:color="auto" w:fill="F0F0F0"/>
        </w:rPr>
        <w:t> Трудового кодекса Российской Федерации, за период прохождения государственной или муниципальной службы</w:t>
      </w:r>
      <w:r>
        <w:rPr>
          <w:color w:val="333333"/>
          <w:sz w:val="23"/>
          <w:szCs w:val="23"/>
        </w:rPr>
        <w:t>);</w:t>
      </w:r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 (В редакции Постановления Правительства Российской Федерации </w:t>
      </w:r>
      <w:hyperlink r:id="rId11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10.07.2020 № 1017</w:t>
        </w:r>
      </w:hyperlink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)</w:t>
      </w:r>
    </w:p>
    <w:p w:rsidR="00374854" w:rsidRDefault="00374854" w:rsidP="0037485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г) наименование организации (полное, а также сокращенное (при наличии).</w:t>
      </w:r>
    </w:p>
    <w:p w:rsidR="00374854" w:rsidRDefault="00374854" w:rsidP="0037485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6. В случае если с гражданином заключен трудовой договор, наряду со сведениями, указанными в пункте 5 настоящих Правил, также указываются следующие данные:</w:t>
      </w:r>
    </w:p>
    <w:p w:rsidR="00374854" w:rsidRDefault="00374854" w:rsidP="0037485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дата и номер приказа (распоряжения) или иного решения работодателя, согласно которому гражданин принят на работу;</w:t>
      </w:r>
    </w:p>
    <w:p w:rsidR="00374854" w:rsidRDefault="00374854" w:rsidP="0037485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 - срок его действия);</w:t>
      </w:r>
    </w:p>
    <w:p w:rsidR="00374854" w:rsidRDefault="00374854" w:rsidP="0037485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374854" w:rsidRDefault="00374854" w:rsidP="0037485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г) 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374854" w:rsidRDefault="00374854" w:rsidP="0037485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7. В случае если с гражданином заключен гражданско-правовой договор, наряду со сведениями, указанными в пункте 5 настоящих Правил, также указываются следующие данные:</w:t>
      </w:r>
    </w:p>
    <w:p w:rsidR="00374854" w:rsidRDefault="00374854" w:rsidP="0037485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дата и номер гражданско-правового договора;</w:t>
      </w:r>
    </w:p>
    <w:p w:rsidR="00374854" w:rsidRDefault="00374854" w:rsidP="0037485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срок гражданско-правового договора (сроки начала и окончания выполнения работ (оказания услуг);</w:t>
      </w:r>
    </w:p>
    <w:p w:rsidR="00374854" w:rsidRDefault="00374854" w:rsidP="0037485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предмет гражданско-правового договора (с кратким описанием работы (услуги) и ее результата);</w:t>
      </w:r>
    </w:p>
    <w:p w:rsidR="00374854" w:rsidRDefault="00374854" w:rsidP="0037485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г) стоимость работ (услуг) по гражданско-правовому договору.</w:t>
      </w:r>
    </w:p>
    <w:p w:rsidR="00374854" w:rsidRDefault="00374854" w:rsidP="0037485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374854" w:rsidRDefault="00374854" w:rsidP="0037485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374854" w:rsidRDefault="00374854" w:rsidP="00374854">
      <w:pPr>
        <w:pStyle w:val="c"/>
        <w:shd w:val="clear" w:color="auto" w:fill="FFFFFF"/>
        <w:spacing w:before="75" w:beforeAutospacing="0" w:after="75" w:afterAutospacing="0"/>
        <w:ind w:left="563" w:right="563"/>
        <w:jc w:val="center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____________</w:t>
      </w:r>
    </w:p>
    <w:p w:rsidR="00374854" w:rsidRDefault="00374854" w:rsidP="0037485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767832" w:rsidRDefault="00767832"/>
    <w:sectPr w:rsidR="0076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characterSpacingControl w:val="doNotCompress"/>
  <w:compat>
    <w:useFELayout/>
  </w:compat>
  <w:rsids>
    <w:rsidRoot w:val="00374854"/>
    <w:rsid w:val="00374854"/>
    <w:rsid w:val="0076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">
    <w:name w:val="t"/>
    <w:basedOn w:val="a"/>
    <w:rsid w:val="0037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">
    <w:name w:val="c"/>
    <w:basedOn w:val="a"/>
    <w:rsid w:val="0037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">
    <w:name w:val="mark"/>
    <w:basedOn w:val="a0"/>
    <w:rsid w:val="00374854"/>
  </w:style>
  <w:style w:type="character" w:customStyle="1" w:styleId="cmd">
    <w:name w:val="cmd"/>
    <w:basedOn w:val="a0"/>
    <w:rsid w:val="00374854"/>
  </w:style>
  <w:style w:type="character" w:styleId="a4">
    <w:name w:val="Hyperlink"/>
    <w:basedOn w:val="a0"/>
    <w:uiPriority w:val="99"/>
    <w:semiHidden/>
    <w:unhideWhenUsed/>
    <w:rsid w:val="00374854"/>
    <w:rPr>
      <w:color w:val="0000FF"/>
      <w:u w:val="single"/>
    </w:rPr>
  </w:style>
  <w:style w:type="paragraph" w:customStyle="1" w:styleId="i">
    <w:name w:val="i"/>
    <w:basedOn w:val="a"/>
    <w:rsid w:val="0037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"/>
    <w:basedOn w:val="a"/>
    <w:rsid w:val="0037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">
    <w:name w:val="ed"/>
    <w:basedOn w:val="a0"/>
    <w:rsid w:val="00374854"/>
  </w:style>
  <w:style w:type="character" w:customStyle="1" w:styleId="w9">
    <w:name w:val="w9"/>
    <w:basedOn w:val="a0"/>
    <w:rsid w:val="003748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6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66631&amp;backlink=1&amp;&amp;nd=10240594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366631&amp;backlink=1&amp;&amp;nd=10214115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66631&amp;backlink=1&amp;&amp;nd=102126657" TargetMode="External"/><Relationship Id="rId11" Type="http://schemas.openxmlformats.org/officeDocument/2006/relationships/hyperlink" Target="http://pravo.gov.ru/proxy/ips/?docbody=&amp;prevDoc=102366631&amp;backlink=1&amp;&amp;nd=102783900" TargetMode="External"/><Relationship Id="rId5" Type="http://schemas.openxmlformats.org/officeDocument/2006/relationships/hyperlink" Target="http://pravo.gov.ru/proxy/ips/?docbody=&amp;prevDoc=102366631&amp;backlink=1&amp;&amp;nd=102783900" TargetMode="External"/><Relationship Id="rId10" Type="http://schemas.openxmlformats.org/officeDocument/2006/relationships/hyperlink" Target="http://pravo.gov.ru/proxy/ips/?docbody=&amp;prevDoc=102366631&amp;backlink=1&amp;&amp;nd=102405949" TargetMode="External"/><Relationship Id="rId4" Type="http://schemas.openxmlformats.org/officeDocument/2006/relationships/hyperlink" Target="http://pravo.gov.ru/proxy/ips/?docbody=&amp;prevDoc=102366631&amp;backlink=1&amp;&amp;nd=102405949" TargetMode="External"/><Relationship Id="rId9" Type="http://schemas.openxmlformats.org/officeDocument/2006/relationships/hyperlink" Target="http://pravo.gov.ru/proxy/ips/?docbody=&amp;prevDoc=102366631&amp;backlink=1&amp;&amp;nd=102783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1012</Words>
  <Characters>5775</Characters>
  <Application>Microsoft Office Word</Application>
  <DocSecurity>0</DocSecurity>
  <Lines>48</Lines>
  <Paragraphs>13</Paragraphs>
  <ScaleCrop>false</ScaleCrop>
  <Company>Microsoft</Company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2023-05-11T09:25:00Z</dcterms:created>
  <dcterms:modified xsi:type="dcterms:W3CDTF">2023-05-11T09:25:00Z</dcterms:modified>
</cp:coreProperties>
</file>