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1CF" w:rsidRDefault="0008152B" w:rsidP="000815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="000021CF">
        <w:rPr>
          <w:rFonts w:ascii="Times New Roman" w:hAnsi="Times New Roman"/>
          <w:b/>
          <w:sz w:val="28"/>
          <w:szCs w:val="28"/>
        </w:rPr>
        <w:t>АДМИНИСТРАЦИЯ</w:t>
      </w:r>
    </w:p>
    <w:p w:rsidR="000021CF" w:rsidRDefault="000021CF" w:rsidP="000021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НОВОГОРКИНСКОГО СЕЛЬСКОГО ПОСЕЛЕНИЯ</w:t>
      </w:r>
    </w:p>
    <w:p w:rsidR="000021CF" w:rsidRDefault="000021CF" w:rsidP="000021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ЛЕЖНЕВСКОГО МУНИЦИПАЛЬНОГО РАЙОНА ИВАНОВСКОЙ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ОБЛАСТИ</w:t>
      </w:r>
    </w:p>
    <w:p w:rsidR="000021CF" w:rsidRDefault="000021CF" w:rsidP="000021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21CF" w:rsidRDefault="000021CF" w:rsidP="000021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21CF" w:rsidRDefault="000021CF" w:rsidP="000021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0021CF" w:rsidRDefault="000021CF" w:rsidP="000021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21CF" w:rsidRDefault="000021CF" w:rsidP="000021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F3E16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 xml:space="preserve">» </w:t>
      </w:r>
      <w:r w:rsidR="00EF3E16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2025г.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2</w:t>
      </w:r>
      <w:r w:rsidR="00EF3E16">
        <w:rPr>
          <w:rFonts w:ascii="Times New Roman" w:hAnsi="Times New Roman"/>
          <w:sz w:val="28"/>
          <w:szCs w:val="28"/>
        </w:rPr>
        <w:t>9</w:t>
      </w:r>
    </w:p>
    <w:p w:rsidR="000021CF" w:rsidRDefault="000021CF" w:rsidP="000021C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Новые Горки</w:t>
      </w:r>
    </w:p>
    <w:p w:rsidR="000021CF" w:rsidRDefault="000021CF" w:rsidP="000021C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 внесении изменений в постановление администрации № 2 от 09.01.2025г.«Об утверждении план-графика закупок товаров, работ, услуг на 2025 финансовый год и на плановый период 2026 и 2027 годов».</w:t>
      </w:r>
    </w:p>
    <w:p w:rsidR="000021CF" w:rsidRDefault="000021CF" w:rsidP="000021C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нужд», Федеральным законом от 06.10.2003г. № 131-ФЗ «Об общих принципах организации местного самоуправления в Российской Федерации»,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Новогоркинского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Лежневского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Ивановской области</w:t>
      </w:r>
    </w:p>
    <w:p w:rsidR="000021CF" w:rsidRDefault="000021CF" w:rsidP="000021CF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ПОСТАНОВЛЯЕТ:</w:t>
      </w:r>
    </w:p>
    <w:p w:rsidR="000021CF" w:rsidRDefault="000021CF" w:rsidP="000021C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1.Внести изменения в постановление № 2 от 09.01.2025г. «Об утверждении </w:t>
      </w:r>
      <w:r>
        <w:rPr>
          <w:rFonts w:ascii="Times New Roman" w:hAnsi="Times New Roman"/>
          <w:bCs/>
          <w:sz w:val="24"/>
          <w:szCs w:val="24"/>
        </w:rPr>
        <w:t xml:space="preserve">план-графика </w:t>
      </w:r>
      <w:r>
        <w:rPr>
          <w:rFonts w:ascii="Times New Roman" w:hAnsi="Times New Roman"/>
          <w:sz w:val="24"/>
          <w:szCs w:val="24"/>
        </w:rPr>
        <w:t>закупок товаров, работ, услуг на 2025 финансовый год и плановый период 2026 и 2027 годов»</w:t>
      </w:r>
      <w:r>
        <w:rPr>
          <w:rFonts w:ascii="Times New Roman" w:hAnsi="Times New Roman"/>
          <w:bCs/>
          <w:sz w:val="24"/>
          <w:szCs w:val="24"/>
        </w:rPr>
        <w:t xml:space="preserve"> (приложение).</w:t>
      </w:r>
    </w:p>
    <w:p w:rsidR="000021CF" w:rsidRDefault="000021CF" w:rsidP="000021C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2.Разместить настоящее постановление на сайте </w:t>
      </w:r>
      <w:proofErr w:type="spellStart"/>
      <w:r>
        <w:rPr>
          <w:rFonts w:ascii="Times New Roman" w:hAnsi="Times New Roman"/>
          <w:sz w:val="24"/>
          <w:szCs w:val="24"/>
        </w:rPr>
        <w:t>Новогоркинского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Лежневского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Ивановской области.</w:t>
      </w:r>
    </w:p>
    <w:p w:rsidR="000021CF" w:rsidRDefault="000021CF" w:rsidP="000021C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3.Организовать размещение План-графика </w:t>
      </w:r>
      <w:r>
        <w:rPr>
          <w:rFonts w:ascii="Times New Roman" w:hAnsi="Times New Roman"/>
          <w:sz w:val="24"/>
          <w:szCs w:val="24"/>
        </w:rPr>
        <w:t>закупок товаров, работ, услуг на 2025 финансовый год и плановый период 2026 и 2027 годов»</w:t>
      </w:r>
      <w:r>
        <w:rPr>
          <w:rFonts w:ascii="Times New Roman" w:hAnsi="Times New Roman"/>
          <w:bCs/>
          <w:sz w:val="24"/>
          <w:szCs w:val="24"/>
        </w:rPr>
        <w:t xml:space="preserve"> (приложение) на официальном сайте Российской Федерации в информационно-телекоммуникационной сети «Интернет».</w:t>
      </w:r>
    </w:p>
    <w:p w:rsidR="000021CF" w:rsidRDefault="000021CF" w:rsidP="000021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4.Настоящее постановление распространяет свое действие с момента подписания.</w:t>
      </w:r>
    </w:p>
    <w:p w:rsidR="000021CF" w:rsidRDefault="000021CF" w:rsidP="000021C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5.Контроль за исполнением настоящего постановления оставляю за собой.</w:t>
      </w:r>
    </w:p>
    <w:p w:rsidR="000021CF" w:rsidRDefault="000021CF" w:rsidP="000021CF">
      <w:pPr>
        <w:rPr>
          <w:rFonts w:ascii="Times New Roman" w:hAnsi="Times New Roman"/>
          <w:sz w:val="24"/>
          <w:szCs w:val="24"/>
        </w:rPr>
      </w:pPr>
    </w:p>
    <w:p w:rsidR="000021CF" w:rsidRDefault="000021CF" w:rsidP="000021CF">
      <w:pPr>
        <w:rPr>
          <w:rFonts w:ascii="Times New Roman" w:hAnsi="Times New Roman"/>
          <w:sz w:val="24"/>
          <w:szCs w:val="24"/>
        </w:rPr>
      </w:pPr>
    </w:p>
    <w:p w:rsidR="000021CF" w:rsidRDefault="000021CF" w:rsidP="000021CF">
      <w:pPr>
        <w:rPr>
          <w:rFonts w:ascii="Times New Roman" w:hAnsi="Times New Roman"/>
          <w:sz w:val="24"/>
          <w:szCs w:val="24"/>
        </w:rPr>
      </w:pPr>
    </w:p>
    <w:p w:rsidR="000021CF" w:rsidRDefault="000021CF" w:rsidP="000021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Новогоркинского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А.С.Левин</w:t>
      </w:r>
      <w:proofErr w:type="spellEnd"/>
    </w:p>
    <w:p w:rsidR="000021CF" w:rsidRDefault="000021CF" w:rsidP="000021CF">
      <w:pPr>
        <w:rPr>
          <w:rFonts w:ascii="Times New Roman" w:hAnsi="Times New Roman"/>
          <w:sz w:val="24"/>
          <w:szCs w:val="24"/>
        </w:rPr>
      </w:pPr>
    </w:p>
    <w:p w:rsidR="000021CF" w:rsidRDefault="000021CF" w:rsidP="000021CF">
      <w:pPr>
        <w:rPr>
          <w:rFonts w:ascii="Times New Roman" w:hAnsi="Times New Roman"/>
          <w:sz w:val="24"/>
          <w:szCs w:val="24"/>
        </w:rPr>
      </w:pPr>
    </w:p>
    <w:p w:rsidR="000021CF" w:rsidRDefault="000021CF" w:rsidP="000021CF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1252B" w:rsidRPr="009B05F3" w:rsidRDefault="000021CF" w:rsidP="008125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Исп. Глазкова А.А.</w:t>
      </w:r>
    </w:p>
    <w:p w:rsidR="004B4593" w:rsidRPr="009B05F3" w:rsidRDefault="004B4593">
      <w:pPr>
        <w:rPr>
          <w:rFonts w:ascii="Times New Roman" w:hAnsi="Times New Roman"/>
          <w:sz w:val="24"/>
          <w:szCs w:val="24"/>
        </w:rPr>
      </w:pPr>
    </w:p>
    <w:sectPr w:rsidR="004B4593" w:rsidRPr="009B0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52B"/>
    <w:rsid w:val="000021CF"/>
    <w:rsid w:val="0008152B"/>
    <w:rsid w:val="00255D90"/>
    <w:rsid w:val="004B4593"/>
    <w:rsid w:val="00562C67"/>
    <w:rsid w:val="0056436D"/>
    <w:rsid w:val="0081252B"/>
    <w:rsid w:val="009917CA"/>
    <w:rsid w:val="009B05F3"/>
    <w:rsid w:val="009C7D37"/>
    <w:rsid w:val="00C425D4"/>
    <w:rsid w:val="00CA1062"/>
    <w:rsid w:val="00E01283"/>
    <w:rsid w:val="00EF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66F4A"/>
  <w15:chartTrackingRefBased/>
  <w15:docId w15:val="{C955E3B6-948F-4833-A89A-B9DEBE29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52B"/>
    <w:pPr>
      <w:suppressAutoHyphens/>
      <w:spacing w:after="200" w:line="276" w:lineRule="auto"/>
    </w:pPr>
    <w:rPr>
      <w:rFonts w:ascii="Calibri" w:eastAsia="Lucida Sans Unicode" w:hAnsi="Calibri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8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2025-04-07T07:18:00Z</cp:lastPrinted>
  <dcterms:created xsi:type="dcterms:W3CDTF">2019-12-12T11:16:00Z</dcterms:created>
  <dcterms:modified xsi:type="dcterms:W3CDTF">2025-04-07T07:33:00Z</dcterms:modified>
</cp:coreProperties>
</file>