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264390">
        <w:rPr>
          <w:rFonts w:ascii="Times New Roman" w:hAnsi="Times New Roman" w:cs="Times New Roman"/>
          <w:b/>
        </w:rPr>
        <w:t>2</w:t>
      </w:r>
      <w:r w:rsidR="00ED7840">
        <w:rPr>
          <w:rFonts w:ascii="Times New Roman" w:hAnsi="Times New Roman" w:cs="Times New Roman"/>
          <w:b/>
        </w:rPr>
        <w:t>4</w:t>
      </w:r>
      <w:r w:rsidR="00D01D1B">
        <w:rPr>
          <w:rFonts w:ascii="Times New Roman" w:hAnsi="Times New Roman" w:cs="Times New Roman"/>
          <w:b/>
        </w:rPr>
        <w:t>.</w:t>
      </w:r>
      <w:r w:rsidR="00C53492">
        <w:rPr>
          <w:rFonts w:ascii="Times New Roman" w:hAnsi="Times New Roman" w:cs="Times New Roman"/>
          <w:b/>
        </w:rPr>
        <w:t>1</w:t>
      </w:r>
      <w:r w:rsidR="00264390">
        <w:rPr>
          <w:rFonts w:ascii="Times New Roman" w:hAnsi="Times New Roman" w:cs="Times New Roman"/>
          <w:b/>
        </w:rPr>
        <w:t>2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ED7840">
        <w:rPr>
          <w:rFonts w:ascii="Times New Roman" w:hAnsi="Times New Roman" w:cs="Times New Roman"/>
          <w:b/>
        </w:rPr>
        <w:t>4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264390">
        <w:rPr>
          <w:rFonts w:ascii="Times New Roman" w:hAnsi="Times New Roman" w:cs="Times New Roman"/>
          <w:b/>
        </w:rPr>
        <w:t>10</w:t>
      </w:r>
      <w:r w:rsidR="004245A8">
        <w:rPr>
          <w:rFonts w:ascii="Times New Roman" w:hAnsi="Times New Roman" w:cs="Times New Roman"/>
          <w:b/>
        </w:rPr>
        <w:t>1</w:t>
      </w:r>
      <w:r w:rsidR="00192C47">
        <w:rPr>
          <w:rFonts w:ascii="Times New Roman" w:hAnsi="Times New Roman" w:cs="Times New Roman"/>
          <w:b/>
        </w:rPr>
        <w:t xml:space="preserve">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C53492" w:rsidP="00C53492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</w:t>
      </w:r>
      <w:r w:rsidR="00ED7840">
        <w:rPr>
          <w:rFonts w:ascii="Times New Roman" w:hAnsi="Times New Roman" w:cs="Times New Roman"/>
          <w:b/>
        </w:rPr>
        <w:t>5</w:t>
      </w:r>
      <w:r w:rsidR="004240A7">
        <w:rPr>
          <w:rFonts w:ascii="Times New Roman" w:hAnsi="Times New Roman" w:cs="Times New Roman"/>
          <w:b/>
        </w:rPr>
        <w:t>-202</w:t>
      </w:r>
      <w:r w:rsidR="00ED7840">
        <w:rPr>
          <w:rFonts w:ascii="Times New Roman" w:hAnsi="Times New Roman" w:cs="Times New Roman"/>
          <w:b/>
        </w:rPr>
        <w:t>7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53492">
        <w:rPr>
          <w:rFonts w:ascii="Times New Roman" w:eastAsia="Times New Roman" w:hAnsi="Times New Roman" w:cs="Times New Roman"/>
          <w:bCs/>
          <w:color w:val="auto"/>
        </w:rPr>
        <w:t>У</w:t>
      </w:r>
      <w:r w:rsidR="00B66F8E">
        <w:rPr>
          <w:rFonts w:ascii="Times New Roman" w:eastAsia="Times New Roman" w:hAnsi="Times New Roman" w:cs="Times New Roman"/>
          <w:bCs/>
          <w:color w:val="auto"/>
        </w:rPr>
        <w:t>твер</w:t>
      </w:r>
      <w:r w:rsidR="00C53492">
        <w:rPr>
          <w:rFonts w:ascii="Times New Roman" w:eastAsia="Times New Roman" w:hAnsi="Times New Roman" w:cs="Times New Roman"/>
          <w:bCs/>
          <w:color w:val="auto"/>
        </w:rPr>
        <w:t>дить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C53492">
        <w:rPr>
          <w:rFonts w:ascii="Times New Roman" w:eastAsia="Times New Roman" w:hAnsi="Times New Roman" w:cs="Times New Roman"/>
          <w:bCs/>
          <w:color w:val="auto"/>
        </w:rPr>
        <w:t>ую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C53492">
        <w:rPr>
          <w:rFonts w:ascii="Times New Roman" w:eastAsia="Times New Roman" w:hAnsi="Times New Roman" w:cs="Times New Roman"/>
          <w:bCs/>
          <w:color w:val="auto"/>
        </w:rPr>
        <w:t>у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</w:t>
      </w:r>
      <w:r w:rsidR="002721BC">
        <w:rPr>
          <w:rFonts w:ascii="Times New Roman" w:hAnsi="Times New Roman" w:cs="Times New Roman"/>
        </w:rPr>
        <w:t>5</w:t>
      </w:r>
      <w:r w:rsidR="004240A7">
        <w:rPr>
          <w:rFonts w:ascii="Times New Roman" w:hAnsi="Times New Roman" w:cs="Times New Roman"/>
        </w:rPr>
        <w:t>-202</w:t>
      </w:r>
      <w:r w:rsidR="002721BC">
        <w:rPr>
          <w:rFonts w:ascii="Times New Roman" w:hAnsi="Times New Roman" w:cs="Times New Roman"/>
        </w:rPr>
        <w:t>7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2F24C3" w:rsidRPr="00192B34" w:rsidRDefault="00C5349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8D2">
        <w:rPr>
          <w:rFonts w:ascii="Times New Roman" w:hAnsi="Times New Roman" w:cs="Times New Roman"/>
        </w:rPr>
        <w:t>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 w:rsidR="00B618D2">
        <w:rPr>
          <w:rFonts w:ascii="Times New Roman" w:hAnsi="Times New Roman" w:cs="Times New Roman"/>
        </w:rPr>
        <w:t>.</w:t>
      </w:r>
    </w:p>
    <w:p w:rsidR="00034874" w:rsidRPr="00034874" w:rsidRDefault="00C53492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C53492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ED7840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C53492">
        <w:rPr>
          <w:rFonts w:ascii="Times New Roman" w:hAnsi="Times New Roman" w:cs="Times New Roman"/>
          <w:sz w:val="24"/>
          <w:szCs w:val="24"/>
        </w:rPr>
        <w:t>1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ED7840">
        <w:rPr>
          <w:rFonts w:ascii="Times New Roman" w:hAnsi="Times New Roman" w:cs="Times New Roman"/>
          <w:sz w:val="24"/>
          <w:szCs w:val="24"/>
        </w:rPr>
        <w:t>4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264390">
        <w:rPr>
          <w:rFonts w:ascii="Times New Roman" w:hAnsi="Times New Roman" w:cs="Times New Roman"/>
          <w:sz w:val="24"/>
          <w:szCs w:val="24"/>
        </w:rPr>
        <w:t>10</w:t>
      </w:r>
      <w:r w:rsidR="004245A8">
        <w:rPr>
          <w:rFonts w:ascii="Times New Roman" w:hAnsi="Times New Roman" w:cs="Times New Roman"/>
          <w:sz w:val="24"/>
          <w:szCs w:val="24"/>
        </w:rPr>
        <w:t>1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2721BC">
        <w:rPr>
          <w:rFonts w:ascii="Times New Roman" w:hAnsi="Times New Roman" w:cs="Times New Roman"/>
          <w:b/>
          <w:bCs/>
          <w:sz w:val="22"/>
          <w:szCs w:val="22"/>
        </w:rPr>
        <w:t>5</w:t>
      </w:r>
      <w:proofErr w:type="gramEnd"/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ED78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5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  <w:bookmarkStart w:id="0" w:name="_GoBack"/>
            <w:bookmarkEnd w:id="0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2721BC">
              <w:rPr>
                <w:sz w:val="22"/>
                <w:szCs w:val="22"/>
              </w:rPr>
              <w:t>5</w:t>
            </w:r>
            <w:r w:rsidR="004240A7"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BD06C0">
              <w:rPr>
                <w:sz w:val="22"/>
                <w:szCs w:val="22"/>
              </w:rPr>
              <w:t>3 849 470</w:t>
            </w:r>
            <w:r w:rsidR="00C40012"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3 037 110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FC51D1" w:rsidRPr="00DD2776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812 360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5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r w:rsidR="004245A8">
              <w:rPr>
                <w:sz w:val="22"/>
                <w:szCs w:val="22"/>
              </w:rPr>
              <w:t>2 </w:t>
            </w:r>
            <w:r w:rsidR="00ED7840">
              <w:rPr>
                <w:sz w:val="22"/>
                <w:szCs w:val="22"/>
              </w:rPr>
              <w:t>022</w:t>
            </w:r>
            <w:r w:rsidR="004245A8">
              <w:rPr>
                <w:sz w:val="22"/>
                <w:szCs w:val="22"/>
              </w:rPr>
              <w:t> </w:t>
            </w:r>
            <w:r w:rsidR="00ED7840">
              <w:rPr>
                <w:sz w:val="22"/>
                <w:szCs w:val="22"/>
              </w:rPr>
              <w:t>36</w:t>
            </w:r>
            <w:r w:rsidR="004245A8">
              <w:rPr>
                <w:sz w:val="22"/>
                <w:szCs w:val="22"/>
              </w:rPr>
              <w:t>0,00</w:t>
            </w:r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1 210 000</w:t>
            </w:r>
            <w:r w:rsidR="00C40012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812 360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6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</w:t>
            </w:r>
            <w:r w:rsidR="0020278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56</w:t>
            </w:r>
            <w:r w:rsidR="00202784">
              <w:rPr>
                <w:sz w:val="22"/>
                <w:szCs w:val="22"/>
              </w:rPr>
              <w:t>0,00 рублей, в том числе:</w:t>
            </w:r>
          </w:p>
          <w:p w:rsidR="00192C47" w:rsidRDefault="007A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913 56</w:t>
            </w:r>
            <w:r w:rsidR="004245A8">
              <w:rPr>
                <w:sz w:val="22"/>
                <w:szCs w:val="22"/>
              </w:rPr>
              <w:t>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4245A8" w:rsidRPr="00DD2776" w:rsidRDefault="004245A8" w:rsidP="0042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913 550</w:t>
            </w:r>
            <w:r w:rsidR="004245A8">
              <w:rPr>
                <w:sz w:val="22"/>
                <w:szCs w:val="22"/>
              </w:rPr>
              <w:t>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– </w:t>
            </w:r>
            <w:r w:rsidR="007A7998">
              <w:rPr>
                <w:sz w:val="22"/>
                <w:szCs w:val="22"/>
              </w:rPr>
              <w:t>913 550</w:t>
            </w:r>
            <w:r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–202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-202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lastRenderedPageBreak/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2721BC">
        <w:rPr>
          <w:b/>
          <w:sz w:val="22"/>
          <w:szCs w:val="22"/>
        </w:rPr>
        <w:t>5</w:t>
      </w:r>
      <w:r w:rsidR="00A273EB">
        <w:rPr>
          <w:b/>
          <w:sz w:val="22"/>
          <w:szCs w:val="22"/>
        </w:rPr>
        <w:t>–202</w:t>
      </w:r>
      <w:r w:rsidR="002721BC">
        <w:rPr>
          <w:b/>
          <w:sz w:val="22"/>
          <w:szCs w:val="22"/>
        </w:rPr>
        <w:t>7</w:t>
      </w:r>
      <w:r w:rsidR="00CC0D36">
        <w:rPr>
          <w:b/>
          <w:sz w:val="22"/>
          <w:szCs w:val="22"/>
        </w:rPr>
        <w:t xml:space="preserve"> годах –</w:t>
      </w:r>
      <w:r w:rsidR="00BD06C0">
        <w:rPr>
          <w:sz w:val="22"/>
          <w:szCs w:val="22"/>
        </w:rPr>
        <w:t xml:space="preserve"> 3 849 470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BD06C0">
        <w:rPr>
          <w:sz w:val="22"/>
          <w:szCs w:val="22"/>
        </w:rPr>
        <w:t>3 037 110</w:t>
      </w:r>
      <w:r w:rsidR="00202784">
        <w:rPr>
          <w:sz w:val="22"/>
          <w:szCs w:val="22"/>
        </w:rPr>
        <w:t>,00</w:t>
      </w:r>
      <w:r w:rsidR="00F448BA">
        <w:rPr>
          <w:b/>
          <w:sz w:val="22"/>
          <w:szCs w:val="22"/>
        </w:rPr>
        <w:t xml:space="preserve">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BD06C0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D87D91">
        <w:rPr>
          <w:bCs/>
          <w:sz w:val="22"/>
          <w:szCs w:val="22"/>
        </w:rPr>
        <w:t>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5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202784">
        <w:rPr>
          <w:sz w:val="22"/>
          <w:szCs w:val="22"/>
        </w:rPr>
        <w:t>2</w:t>
      </w:r>
      <w:r w:rsidR="00DE0BE2">
        <w:rPr>
          <w:sz w:val="22"/>
          <w:szCs w:val="22"/>
        </w:rPr>
        <w:t> 022 360</w:t>
      </w:r>
      <w:r w:rsidR="00202784">
        <w:rPr>
          <w:sz w:val="22"/>
          <w:szCs w:val="22"/>
        </w:rPr>
        <w:t>,00</w:t>
      </w:r>
      <w:r w:rsidR="00CC0D36">
        <w:rPr>
          <w:b/>
          <w:sz w:val="22"/>
          <w:szCs w:val="22"/>
        </w:rPr>
        <w:t xml:space="preserve">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DE0BE2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1 21</w:t>
      </w:r>
      <w:r w:rsidR="00202784">
        <w:rPr>
          <w:sz w:val="22"/>
          <w:szCs w:val="22"/>
        </w:rPr>
        <w:t>0 000,00</w:t>
      </w:r>
      <w:r w:rsidR="00D87D91">
        <w:rPr>
          <w:sz w:val="22"/>
          <w:szCs w:val="22"/>
        </w:rPr>
        <w:t xml:space="preserve">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DE0BE2" w:rsidP="00192C47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B503CF">
        <w:rPr>
          <w:bCs/>
          <w:sz w:val="22"/>
          <w:szCs w:val="22"/>
        </w:rPr>
        <w:t>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6</w:t>
      </w:r>
      <w:r w:rsidR="00AB736F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560</w:t>
      </w:r>
      <w:r w:rsidR="00202784">
        <w:rPr>
          <w:sz w:val="22"/>
          <w:szCs w:val="22"/>
        </w:rPr>
        <w:t>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B503CF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06C0">
        <w:rPr>
          <w:sz w:val="22"/>
          <w:szCs w:val="22"/>
        </w:rPr>
        <w:t>913 56</w:t>
      </w:r>
      <w:r w:rsidR="00B503CF">
        <w:rPr>
          <w:sz w:val="22"/>
          <w:szCs w:val="22"/>
        </w:rPr>
        <w:t>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B503CF" w:rsidRPr="00DD2776" w:rsidRDefault="00B503CF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 0,00 рублей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192C47" w:rsidRPr="00B503CF" w:rsidRDefault="0080057D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7</w:t>
      </w:r>
      <w:r w:rsidR="00055BD3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55</w:t>
      </w:r>
      <w:r w:rsidR="00202784">
        <w:rPr>
          <w:sz w:val="22"/>
          <w:szCs w:val="22"/>
        </w:rPr>
        <w:t>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202784" w:rsidRDefault="00202784" w:rsidP="00202784">
      <w:pPr>
        <w:rPr>
          <w:b/>
          <w:sz w:val="22"/>
          <w:szCs w:val="22"/>
        </w:rPr>
      </w:pPr>
      <w:r>
        <w:rPr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–202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-202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</w:t>
      </w:r>
      <w:r>
        <w:rPr>
          <w:sz w:val="22"/>
          <w:szCs w:val="22"/>
        </w:rPr>
        <w:lastRenderedPageBreak/>
        <w:t>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 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418"/>
        <w:gridCol w:w="1134"/>
        <w:gridCol w:w="1354"/>
      </w:tblGrid>
      <w:tr w:rsidR="00192C47" w:rsidTr="007A7998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E07E99">
            <w:pPr>
              <w:spacing w:line="276" w:lineRule="auto"/>
            </w:pPr>
            <w:r>
              <w:rPr>
                <w:sz w:val="22"/>
                <w:szCs w:val="22"/>
              </w:rPr>
              <w:t>650 000,00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B503CF">
              <w:rPr>
                <w:sz w:val="22"/>
                <w:szCs w:val="22"/>
              </w:rPr>
              <w:t>0</w:t>
            </w:r>
            <w:r w:rsidR="00EC0E18">
              <w:rPr>
                <w:sz w:val="22"/>
                <w:szCs w:val="22"/>
              </w:rPr>
              <w:t>0</w:t>
            </w:r>
            <w:r w:rsidR="00192C47"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A7998" w:rsidP="002F15D3">
            <w:pPr>
              <w:spacing w:line="276" w:lineRule="auto"/>
            </w:pPr>
            <w:r>
              <w:t>812 360</w:t>
            </w:r>
            <w:r w:rsidR="00D87D9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7A7998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7A7998" w:rsidP="004E7CB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2B3D77">
              <w:rPr>
                <w:sz w:val="22"/>
                <w:szCs w:val="22"/>
              </w:rPr>
              <w:t>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A7998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7A7998" w:rsidP="00D87D91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333504">
              <w:rPr>
                <w:sz w:val="22"/>
                <w:szCs w:val="22"/>
              </w:rPr>
              <w:t>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7A7998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7A7998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7A7998" w:rsidP="00B84953">
            <w:pPr>
              <w:spacing w:line="276" w:lineRule="auto"/>
            </w:pPr>
            <w:r>
              <w:rPr>
                <w:sz w:val="22"/>
                <w:szCs w:val="22"/>
              </w:rPr>
              <w:t>150</w:t>
            </w:r>
            <w:r w:rsidR="00EC0E18">
              <w:rPr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7A7998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30 000,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13 550</w:t>
            </w:r>
            <w:r w:rsidR="000F4804">
              <w:rPr>
                <w:sz w:val="22"/>
                <w:szCs w:val="22"/>
              </w:rPr>
              <w:t>,</w:t>
            </w:r>
            <w:r w:rsidR="000F4804" w:rsidRPr="00C57F07">
              <w:rPr>
                <w:sz w:val="22"/>
                <w:szCs w:val="22"/>
              </w:rPr>
              <w:t>00</w:t>
            </w: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2" w:name="_Hlk154486774"/>
            <w: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  <w:r>
              <w:t>0,00</w:t>
            </w:r>
          </w:p>
          <w:p w:rsidR="004174F8" w:rsidRPr="002005A4" w:rsidRDefault="004174F8" w:rsidP="000F4804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2"/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4174F8" w:rsidP="004174F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4E7CB7" w:rsidRDefault="004174F8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DE0BE2">
              <w:rPr>
                <w:b/>
              </w:rPr>
              <w:t> 022 360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FE65F9" w:rsidRDefault="00BE6AB6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161A87" w:rsidRDefault="00BE6AB6" w:rsidP="004174F8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913 550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FE6BD8">
              <w:rPr>
                <w:sz w:val="22"/>
                <w:szCs w:val="22"/>
                <w:lang w:eastAsia="ar-SA"/>
              </w:rPr>
              <w:t>2 862 360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2 050 000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5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AB40E2">
              <w:rPr>
                <w:sz w:val="22"/>
                <w:szCs w:val="22"/>
              </w:rPr>
              <w:t>1</w:t>
            </w:r>
            <w:r w:rsidR="00FD2AB5">
              <w:rPr>
                <w:sz w:val="22"/>
                <w:szCs w:val="22"/>
              </w:rPr>
              <w:t> </w:t>
            </w:r>
            <w:r w:rsidR="00FE6BD8">
              <w:rPr>
                <w:sz w:val="22"/>
                <w:szCs w:val="22"/>
              </w:rPr>
              <w:t>462</w:t>
            </w:r>
            <w:r w:rsidR="00FD2AB5">
              <w:rPr>
                <w:sz w:val="22"/>
                <w:szCs w:val="22"/>
              </w:rPr>
              <w:t xml:space="preserve"> </w:t>
            </w:r>
            <w:r w:rsidR="00FE6BD8">
              <w:rPr>
                <w:sz w:val="22"/>
                <w:szCs w:val="22"/>
              </w:rPr>
              <w:t>36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DE0BE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E6BD8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FE6BD8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 xml:space="preserve"> год – </w:t>
            </w:r>
            <w:r w:rsidR="00FE6BD8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E6BD8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FD2AB5">
              <w:rPr>
                <w:sz w:val="22"/>
                <w:szCs w:val="22"/>
                <w:lang w:eastAsia="ar-SA"/>
              </w:rPr>
              <w:t xml:space="preserve">00 000,00рублей – средства местного бюджета; </w:t>
            </w:r>
          </w:p>
          <w:p w:rsidR="00FD2AB5" w:rsidRPr="00F82B26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год - 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00 000 </w:t>
            </w:r>
            <w:proofErr w:type="gramStart"/>
            <w:r>
              <w:rPr>
                <w:sz w:val="22"/>
                <w:szCs w:val="22"/>
                <w:lang w:eastAsia="ar-SA"/>
              </w:rPr>
              <w:t>рублей ,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</w:p>
          <w:p w:rsidR="00192C47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721BC">
        <w:rPr>
          <w:lang w:eastAsia="ar-SA"/>
        </w:rPr>
        <w:t>5</w:t>
      </w:r>
      <w:r w:rsidR="008D2E0B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721BC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721BC">
        <w:rPr>
          <w:sz w:val="22"/>
          <w:szCs w:val="22"/>
          <w:lang w:eastAsia="ar-SA"/>
        </w:rPr>
        <w:t>6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721BC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</w:t>
      </w:r>
      <w:r w:rsidR="004B5CD4">
        <w:rPr>
          <w:sz w:val="22"/>
          <w:szCs w:val="22"/>
          <w:lang w:eastAsia="ar-SA"/>
        </w:rPr>
        <w:t>2 862 360</w:t>
      </w:r>
      <w:r w:rsidR="002E0528">
        <w:rPr>
          <w:sz w:val="22"/>
          <w:szCs w:val="22"/>
          <w:lang w:eastAsia="ar-SA"/>
        </w:rPr>
        <w:t xml:space="preserve">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2 050 000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812 360</w:t>
      </w:r>
      <w:r w:rsidR="002E0528">
        <w:rPr>
          <w:sz w:val="22"/>
          <w:szCs w:val="22"/>
          <w:lang w:eastAsia="ar-SA"/>
        </w:rPr>
        <w:t>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2E0528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7A7998">
              <w:rPr>
                <w:sz w:val="22"/>
                <w:szCs w:val="22"/>
              </w:rPr>
              <w:t>42 130,00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AB40E2">
            <w:pPr>
              <w:spacing w:line="276" w:lineRule="auto"/>
            </w:pPr>
            <w:r>
              <w:t>292 130,00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t>292 130,00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</w:t>
            </w:r>
            <w:r w:rsidR="007A7998">
              <w:rPr>
                <w:sz w:val="22"/>
                <w:szCs w:val="22"/>
              </w:rPr>
              <w:t>1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870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rPr>
                <w:sz w:val="22"/>
                <w:szCs w:val="22"/>
              </w:rPr>
              <w:t>117 870,00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7A799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117 870,00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7A7998" w:rsidP="00AB40E2">
            <w:pPr>
              <w:spacing w:line="276" w:lineRule="auto"/>
            </w:pPr>
            <w:r>
              <w:t>812</w:t>
            </w:r>
            <w:r w:rsidR="002B5239">
              <w:t xml:space="preserve"> </w:t>
            </w:r>
            <w:r>
              <w:t>36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A0156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  <w:r w:rsidR="007A7998">
              <w:rPr>
                <w:b/>
              </w:rPr>
              <w:t>1 462</w:t>
            </w:r>
            <w:r>
              <w:rPr>
                <w:b/>
              </w:rPr>
              <w:t xml:space="preserve"> </w:t>
            </w:r>
            <w:r w:rsidR="007A7998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700</w:t>
            </w:r>
            <w:r w:rsidR="003664D6"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AA0156">
              <w:rPr>
                <w:b/>
              </w:rPr>
              <w:t>00</w:t>
            </w:r>
            <w:r w:rsidR="003664D6"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07DE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FD07DE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Pr="009853E3" w:rsidRDefault="00FD07DE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620C5D">
              <w:rPr>
                <w:sz w:val="22"/>
                <w:szCs w:val="22"/>
                <w:lang w:eastAsia="ar-SA"/>
              </w:rPr>
              <w:t>270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620C5D">
              <w:rPr>
                <w:sz w:val="22"/>
                <w:szCs w:val="22"/>
                <w:lang w:eastAsia="ar-SA"/>
              </w:rPr>
              <w:t>150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BE6AB6">
        <w:rPr>
          <w:lang w:eastAsia="ar-SA"/>
        </w:rPr>
        <w:t>5</w:t>
      </w:r>
      <w:r w:rsidR="002758E9">
        <w:rPr>
          <w:lang w:eastAsia="ar-SA"/>
        </w:rPr>
        <w:t>-202</w:t>
      </w:r>
      <w:r w:rsidR="00BE6AB6">
        <w:rPr>
          <w:lang w:eastAsia="ar-SA"/>
        </w:rPr>
        <w:t>7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BE6AB6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BE6AB6">
        <w:rPr>
          <w:sz w:val="22"/>
          <w:szCs w:val="22"/>
          <w:lang w:eastAsia="ar-SA"/>
        </w:rPr>
        <w:t>6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BE6AB6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lastRenderedPageBreak/>
        <w:t>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721BC">
        <w:rPr>
          <w:sz w:val="22"/>
          <w:szCs w:val="22"/>
          <w:lang w:eastAsia="ar-SA"/>
        </w:rPr>
        <w:t>270 </w:t>
      </w:r>
      <w:r>
        <w:rPr>
          <w:sz w:val="22"/>
          <w:szCs w:val="22"/>
          <w:lang w:eastAsia="ar-SA"/>
        </w:rPr>
        <w:t>000</w:t>
      </w:r>
      <w:r w:rsidR="002721B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</w:t>
      </w:r>
      <w:r w:rsidR="009758C9">
        <w:rPr>
          <w:b/>
          <w:sz w:val="22"/>
          <w:szCs w:val="22"/>
        </w:rPr>
        <w:t xml:space="preserve">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620C5D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620C5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192C47" w:rsidRPr="00E13A4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всего </w:t>
            </w:r>
            <w:bookmarkStart w:id="3" w:name="_Hlk116391968"/>
            <w:r w:rsidR="00620C5D">
              <w:rPr>
                <w:sz w:val="22"/>
                <w:szCs w:val="22"/>
                <w:lang w:eastAsia="ar-SA"/>
              </w:rPr>
              <w:t>717 110</w:t>
            </w:r>
            <w:r w:rsidR="0072304C">
              <w:rPr>
                <w:sz w:val="22"/>
                <w:szCs w:val="22"/>
                <w:lang w:eastAsia="ar-SA"/>
              </w:rPr>
              <w:t>,00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620C5D">
              <w:rPr>
                <w:sz w:val="22"/>
                <w:szCs w:val="22"/>
                <w:lang w:eastAsia="ar-SA"/>
              </w:rPr>
              <w:t>5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620C5D">
              <w:rPr>
                <w:bCs/>
                <w:sz w:val="22"/>
                <w:szCs w:val="22"/>
              </w:rPr>
              <w:t>41</w:t>
            </w:r>
            <w:r w:rsidR="0072304C">
              <w:rPr>
                <w:bCs/>
                <w:sz w:val="22"/>
                <w:szCs w:val="22"/>
              </w:rPr>
              <w:t>0 000,00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21BC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53 560</w:t>
            </w:r>
            <w:r w:rsidR="0072304C">
              <w:rPr>
                <w:bCs/>
                <w:sz w:val="22"/>
                <w:szCs w:val="22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2721BC">
              <w:rPr>
                <w:sz w:val="22"/>
                <w:szCs w:val="22"/>
                <w:lang w:eastAsia="ar-SA"/>
              </w:rPr>
              <w:t>7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53 55</w:t>
            </w:r>
            <w:r w:rsidR="0072304C">
              <w:rPr>
                <w:bCs/>
                <w:sz w:val="22"/>
                <w:szCs w:val="22"/>
              </w:rPr>
              <w:t>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</w:t>
      </w:r>
      <w:r>
        <w:rPr>
          <w:lang w:eastAsia="ar-SA"/>
        </w:rPr>
        <w:lastRenderedPageBreak/>
        <w:t>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2721BC">
        <w:rPr>
          <w:lang w:eastAsia="ar-SA"/>
        </w:rPr>
        <w:t>5</w:t>
      </w:r>
      <w:r w:rsidR="002758E9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21BC">
        <w:rPr>
          <w:sz w:val="22"/>
          <w:szCs w:val="22"/>
          <w:lang w:eastAsia="ar-SA"/>
        </w:rPr>
        <w:t>6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2721BC">
        <w:rPr>
          <w:sz w:val="22"/>
          <w:szCs w:val="22"/>
          <w:lang w:eastAsia="ar-SA"/>
        </w:rPr>
        <w:t>717 110</w:t>
      </w:r>
      <w:r w:rsidR="0072304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056"/>
        <w:gridCol w:w="1134"/>
        <w:gridCol w:w="1134"/>
        <w:gridCol w:w="1209"/>
      </w:tblGrid>
      <w:tr w:rsidR="002005A4" w:rsidTr="0080708F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4702A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620C5D" w:rsidP="0080708F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80708F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620C5D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5239">
              <w:rPr>
                <w:sz w:val="22"/>
                <w:szCs w:val="22"/>
              </w:rPr>
              <w:t>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9579FB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0708F">
            <w:pPr>
              <w:spacing w:line="276" w:lineRule="auto"/>
              <w:jc w:val="center"/>
            </w:pPr>
            <w:r>
              <w:t>30 </w:t>
            </w:r>
            <w:r w:rsidR="00845160">
              <w:t>000</w:t>
            </w:r>
            <w: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13 56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13 55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Default="004702A9" w:rsidP="004702A9"/>
          <w:p w:rsidR="004702A9" w:rsidRPr="00FD2AB5" w:rsidRDefault="004702A9" w:rsidP="004702A9">
            <w:r>
              <w:t>Внебюд.ист.*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80708F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620C5D" w:rsidP="004702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4702A9">
              <w:rPr>
                <w:b/>
                <w:sz w:val="22"/>
                <w:szCs w:val="22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53 560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53 55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4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4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1BC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799C"/>
    <w:rsid w:val="002E0528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174F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5CD4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0C5D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A7998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D7B"/>
    <w:rsid w:val="008331D2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93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4232"/>
    <w:rsid w:val="00B618D2"/>
    <w:rsid w:val="00B66F8E"/>
    <w:rsid w:val="00B74BCA"/>
    <w:rsid w:val="00B75E10"/>
    <w:rsid w:val="00B77DDB"/>
    <w:rsid w:val="00B84953"/>
    <w:rsid w:val="00BA4F83"/>
    <w:rsid w:val="00BB03BD"/>
    <w:rsid w:val="00BB246B"/>
    <w:rsid w:val="00BB3631"/>
    <w:rsid w:val="00BB67DE"/>
    <w:rsid w:val="00BC03DA"/>
    <w:rsid w:val="00BC1282"/>
    <w:rsid w:val="00BD06C0"/>
    <w:rsid w:val="00BE0B01"/>
    <w:rsid w:val="00BE0F7C"/>
    <w:rsid w:val="00BE2626"/>
    <w:rsid w:val="00BE31B0"/>
    <w:rsid w:val="00BE6AB6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E0BE2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D7840"/>
    <w:rsid w:val="00EE1872"/>
    <w:rsid w:val="00EE7152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A646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AA7-E062-4E93-9BE2-9AA5BAB0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8768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2024-12-26T13:40:00Z</cp:lastPrinted>
  <dcterms:created xsi:type="dcterms:W3CDTF">2022-02-02T12:42:00Z</dcterms:created>
  <dcterms:modified xsi:type="dcterms:W3CDTF">2024-12-26T13:42:00Z</dcterms:modified>
</cp:coreProperties>
</file>