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2AC" w:rsidRDefault="007842AC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36CA4" w:rsidRPr="00D36CA4" w:rsidRDefault="00D36CA4" w:rsidP="00D36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CA4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муниципальных программ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Новогоркинского</w:t>
      </w:r>
      <w:proofErr w:type="spellEnd"/>
      <w:r w:rsidRPr="00D36CA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2018 год</w:t>
      </w:r>
    </w:p>
    <w:p w:rsidR="00841432" w:rsidRDefault="00841432" w:rsidP="007842A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по объему финансирования мероприятий программы за 201</w:t>
      </w:r>
      <w:r w:rsidR="00972D8B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год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11"/>
        <w:gridCol w:w="4752"/>
        <w:gridCol w:w="1985"/>
        <w:gridCol w:w="2057"/>
      </w:tblGrid>
      <w:tr w:rsidR="007842AC" w:rsidTr="007842AC"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4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тыс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уб.</w:t>
            </w:r>
          </w:p>
        </w:tc>
      </w:tr>
      <w:tr w:rsidR="007842AC" w:rsidTr="007842AC">
        <w:tc>
          <w:tcPr>
            <w:tcW w:w="958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утвержденной программой на год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 w:rsidP="00AF433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Фактически </w:t>
            </w:r>
            <w:r w:rsidR="00AF433F">
              <w:rPr>
                <w:rFonts w:ascii="Times New Roman" w:hAnsi="Times New Roman"/>
                <w:b/>
                <w:sz w:val="24"/>
                <w:szCs w:val="24"/>
              </w:rPr>
              <w:t>исполнено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 отчетный период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 w:rsidR="008E42CA"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технической инвентаризации объектов недвижимости, оценка и оформление в собственность муниципального имущества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430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128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Главы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 w:rsidP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17086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деятельности Глава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522,17085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2380,93434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2372,98545</w:t>
            </w:r>
          </w:p>
        </w:tc>
      </w:tr>
      <w:tr w:rsidR="007842AC" w:rsidTr="009A64F4">
        <w:trPr>
          <w:trHeight w:val="1080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функций администрации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2351,39502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2343,44613</w:t>
            </w:r>
          </w:p>
        </w:tc>
      </w:tr>
      <w:tr w:rsidR="009A64F4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9A64F4" w:rsidRPr="009A64F4" w:rsidRDefault="009A64F4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Передача части полномочий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 решению вопросов местного значения поселений в соответствии с заключенными соглашениями по вопросу контроля за исполнением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бюджета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9A64F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664AB0">
              <w:rPr>
                <w:rFonts w:ascii="Times New Roman" w:hAnsi="Times New Roman"/>
                <w:sz w:val="24"/>
                <w:szCs w:val="24"/>
              </w:rPr>
              <w:t>,53932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4F4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29,53932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Повышение качества и доступности информации для решения вопросов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местного значения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174,504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принципов прозрачности, открытости и эффективности местного самоуправления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174,504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4: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48,49914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28,082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Нормативно-правовое обеспечение органов местного самоуправления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48,49914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28,082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5: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Профессиональное и дополнительное образование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FF23A0">
              <w:rPr>
                <w:rFonts w:ascii="Times New Roman" w:hAnsi="Times New Roman"/>
                <w:sz w:val="24"/>
                <w:szCs w:val="24"/>
              </w:rPr>
              <w:t>25,</w:t>
            </w:r>
            <w:r w:rsidR="00664AB0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подготовки, переподготовки, обучение и повышение квалификации муниципальных служащих и специалистов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6: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муниципального пенсионного 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дополнительного пенсионного обеспечения за выслугу лет муниципальным служащим, лицам, замещающим выборные муниципальные должности муниципальной службы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34,77419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3185,88253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3136,51649</w:t>
            </w:r>
          </w:p>
        </w:tc>
      </w:tr>
      <w:tr w:rsidR="007842AC" w:rsidTr="007842AC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8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664AB0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2018-2020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7842AC" w:rsidTr="008E42CA">
        <w:trPr>
          <w:trHeight w:val="1713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  <w:r w:rsidR="008E42C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мероприятий по пожарной безопасности в населенных пунктах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399,102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Обучение и информирование населения по вопросам пожарной безопасности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 w:rsidP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0,898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0,898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64AB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400,00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Развитие культуры в Новогоркинском сельском поселении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 xml:space="preserve">Сохранение и развитие традиционной </w:t>
            </w: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lastRenderedPageBreak/>
              <w:t>народной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4248,00516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4248,00516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1365,57057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1365,57057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3,792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3,792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до средней заработной платы в Ивановской области (за счет областного бюджета)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375,372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375,372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 w:cs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eastAsia="en-US"/>
              </w:rPr>
              <w:t>Обеспечение мероприятий в сфере культуры, организация культурного досуга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2503,27059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2503,27059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организаций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физкультурных мероприятий и массовых спортивных мероприятий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183,312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Развитие библиотечного дела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(за счет бюджета Лежневского муниципального района)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342,70513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342,70513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Финансовое обеспечение деятельности по библиотечному обслуживанию посетителей библиотек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224,79125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224,79125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Расходы, связанные с поэтапным доведением средней заработной платы работникам культуры (библиотеки) муниципальных учреждений культуры Ивановской области до средней заработной платы в Ивановской области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1,17875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1,17875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Софинансирование расходов связанных с поэтапным доведением средней заработной платы работникам культуры (библиотеки) муниципальных учреждений культуры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Ивановской области до средней заработной платы в Ивановской области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116,73513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116,73513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4774,02229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4774,02229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393B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Благоустройство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63</w:t>
            </w:r>
            <w:r w:rsidR="007842AC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73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63</w:t>
            </w:r>
            <w:r w:rsidR="007842AC">
              <w:rPr>
                <w:rFonts w:ascii="Times New Roman" w:hAnsi="Times New Roman"/>
                <w:b/>
                <w:i/>
                <w:sz w:val="24"/>
                <w:szCs w:val="24"/>
              </w:rPr>
              <w:t>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23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/>
                <w:bCs/>
                <w:i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7,77216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1E474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7,77216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  <w:r w:rsidR="00393B84"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1: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Благоустройство территории населенных пунктов наружным освещением в соответствии с нормальными требованиями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2144,61543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1439,72971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организации освещения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393B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2144,61543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1439,72971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2: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эстетического вида Новогоркинского сельского поселения, создание гармоничной архитектурно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андшафтной среды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179,8834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в местах общего пользования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7842A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179,8834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Основное мероприятие 3: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населенных пунктов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688,97885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650,93109</w:t>
            </w:r>
          </w:p>
        </w:tc>
      </w:tr>
      <w:tr w:rsidR="007842AC" w:rsidTr="008E42CA">
        <w:trPr>
          <w:trHeight w:val="1434"/>
        </w:trPr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реконструкция памятников и обелисков участникам ВОВ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8E42CA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8E42CA" w:rsidRPr="008E42CA" w:rsidRDefault="008E42CA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площадки, планировка земельного участка под установку детской площадки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8E42CA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106,71824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42CA" w:rsidRDefault="00F2629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106,71824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8E42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Услуги по организации мероприятий, связанных с подготовкой к Новогодним праздникам на территории Новогоркинского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35,00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35,00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8E42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Мероприятие:</w:t>
            </w:r>
          </w:p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527,26061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F754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509,21285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 по программе 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8E42CA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3113,59428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2270,5442</w:t>
            </w:r>
          </w:p>
        </w:tc>
      </w:tr>
      <w:tr w:rsidR="007842AC" w:rsidTr="007842AC"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Всего по программам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11984,27126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40F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10779,85514</w:t>
            </w:r>
          </w:p>
        </w:tc>
      </w:tr>
    </w:tbl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Оценка результативн</w:t>
      </w:r>
      <w:r w:rsidR="00BE78D9">
        <w:rPr>
          <w:rFonts w:ascii="Times New Roman" w:hAnsi="Times New Roman"/>
          <w:b/>
          <w:sz w:val="24"/>
          <w:szCs w:val="24"/>
        </w:rPr>
        <w:t>ости реализации программ за 2018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98"/>
        <w:gridCol w:w="136"/>
        <w:gridCol w:w="1426"/>
        <w:gridCol w:w="59"/>
        <w:gridCol w:w="2113"/>
        <w:gridCol w:w="59"/>
        <w:gridCol w:w="1515"/>
      </w:tblGrid>
      <w:tr w:rsidR="007842AC" w:rsidTr="009344D0">
        <w:trPr>
          <w:trHeight w:val="111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Предусмотрено по программе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Выполнено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BE78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и распоряжение муниципальным имуществом</w:t>
            </w:r>
            <w:r w:rsidR="007842AC">
              <w:rPr>
                <w:rFonts w:ascii="Times New Roman" w:hAnsi="Times New Roman"/>
                <w:b/>
                <w:sz w:val="24"/>
                <w:szCs w:val="24"/>
              </w:rPr>
              <w:t xml:space="preserve"> Новогоркинского сельского поселения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2018-2020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42AC" w:rsidRDefault="007842A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Основное мероприятие 1:</w:t>
            </w:r>
          </w:p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муниципальным имуществом Новогоркинского сельского поселения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2AC" w:rsidTr="009344D0">
        <w:trPr>
          <w:trHeight w:val="132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нежилые помещения, здания и сооружения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 w:rsidP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28FD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E28FD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DE28F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технической документации на земельные участки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8063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8063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E28FD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Совершенствование муниципального управления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D92D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7842AC" w:rsidP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Обеспечение </w:t>
            </w:r>
            <w:r w:rsidR="00F15737">
              <w:rPr>
                <w:rFonts w:ascii="Times New Roman" w:hAnsi="Times New Roman"/>
                <w:sz w:val="24"/>
                <w:szCs w:val="24"/>
                <w:lang w:eastAsia="en-US"/>
              </w:rPr>
              <w:t>деятельности органов местного самоуправления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качество и своевременность исполнение функций по обеспечению деятельности органов местного самоуправления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3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rPr>
          <w:trHeight w:val="17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устраненных неисправности к общему количеству возникших в рабочих помещениях и в используемом оборудовании неисправностей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F15737" w:rsidTr="009344D0">
        <w:trPr>
          <w:trHeight w:val="71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исполненных заявок к общему количеству заявок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15737" w:rsidTr="009344D0">
        <w:trPr>
          <w:trHeight w:val="181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157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5737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сбоев в функционировании информационно-телекоммуникационной инфраструктуры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отчетности, предоставленной посредством программного обеспечения к общему количеству предоставляемой отчетности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157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2.1.7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нормативных правовых актов, размещенных в сети Интернет, к общему числу НПА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15737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2.1.8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10 в год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5737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E6A51" w:rsidTr="009344D0">
        <w:trPr>
          <w:trHeight w:val="31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2.1.9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Просроченная кредиторская задолженность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Иные мероприятия в области муниципального управления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="007842AC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 w:rsidP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Полнота обеспечения финансирования иных мероприятий в области муниципального управления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Подпрограмма 3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Информационно- программное обеспечение и организация бюджетного процесса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порядка и сроков разработки проекта бюджета поселения, установленных бюджетным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Соблюдение установленных законодательством Российской Федерации требований о сроках и составе отчетности об исполнении отчета бюджета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Обновление информационного банка данных новыми документами и изменениями без его полной замены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4BED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C4BED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Автоматизация деятельности администрации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4BED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455E09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5E09" w:rsidRDefault="00455E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455E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Наличие актуальной информации о населении, земле, имуществе, личных подсобных хозяйств сельского поселения для управления социально-э</w:t>
            </w:r>
            <w:r w:rsidR="00F60150">
              <w:rPr>
                <w:rFonts w:ascii="Times New Roman" w:hAnsi="Times New Roman"/>
                <w:sz w:val="24"/>
                <w:szCs w:val="24"/>
                <w:lang w:eastAsia="en-US"/>
              </w:rPr>
              <w:t>кономическими показателями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5E09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60150" w:rsidTr="009344D0">
        <w:trPr>
          <w:trHeight w:val="16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Регулярное размещение информации о деятельности органов Новогоркинского сельского поселения на официальном сайте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0150" w:rsidRDefault="00F601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2C4BED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4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муниципальной службы в Новогоркинском сельском поселении</w:t>
            </w:r>
          </w:p>
        </w:tc>
      </w:tr>
      <w:tr w:rsidR="007842AC" w:rsidTr="009344D0">
        <w:trPr>
          <w:trHeight w:val="144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назначения из кадрового резерва (не менее)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="00EF25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вакантных должностей муниципальной службы, замещаемых на основе конкурса, увеличится на 30 процентов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Число муниципальных служащих направленных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профессиональную переподготовку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Число муниципальных служащих прошедших курсы повышения квалификации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Доля специалистов в возрасте до 35 лет, имеющих стаж муниципальной службы более 3 лет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E0CC3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E0CC3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="001E0CC3">
              <w:rPr>
                <w:rFonts w:ascii="Times New Roman" w:hAnsi="Times New Roman"/>
                <w:sz w:val="24"/>
                <w:szCs w:val="24"/>
              </w:rPr>
              <w:t>.6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Индекс доверия граждан к муниципальным служащим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1E0C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CC3" w:rsidRDefault="00EF251E" w:rsidP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FE6A51" w:rsidP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2C4BE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6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:</w:t>
            </w:r>
          </w:p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пенсионное обеспечение в Новогоркинском сельском поселении</w:t>
            </w:r>
          </w:p>
        </w:tc>
      </w:tr>
      <w:tr w:rsidR="007842AC" w:rsidTr="009344D0">
        <w:trPr>
          <w:trHeight w:val="250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жалоб на своевременность перечисления средств по пенсионному обеспечению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rPr>
          <w:trHeight w:val="226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заседаний Комиссии по реализации вопросов о социальных гарантиях лицам, замещавшим выборные муниципальные должности и должности муниципальной службы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E6A51" w:rsidTr="009344D0">
        <w:trPr>
          <w:trHeight w:val="198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FE6A51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обращений граждан в администрацию, рассмотренных с нарушением сроков, установленных действующим законодательством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FE6A51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6A5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E6A51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замечаний при проведении проверок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более 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6A51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F00A2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00A2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="00DF00A2">
              <w:rPr>
                <w:rFonts w:ascii="Times New Roman" w:hAnsi="Times New Roman"/>
                <w:sz w:val="24"/>
                <w:szCs w:val="24"/>
              </w:rPr>
              <w:t>.5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Просроченная кредиторская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задолжность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DF00A2" w:rsidP="00BE78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00A2" w:rsidRDefault="00EF25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Обеспечение пожарной безопасности на территории Новогоркинс</w:t>
            </w:r>
            <w:r w:rsidR="00D41F64">
              <w:rPr>
                <w:rFonts w:ascii="Times New Roman" w:hAnsi="Times New Roman"/>
                <w:b/>
                <w:sz w:val="24"/>
                <w:szCs w:val="24"/>
              </w:rPr>
              <w:t>кого сельского поселения на 2018-2020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eastAsia="Calibri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пожарной безопасности населенных пунктов и объектов, находящихся на территории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доли погибших и травмированных людей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пожарах, произошедших на территории муниципального образования от общего числа погибших и травмированных людей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C4B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доли пожаров, произошедших на территории муниципального образования, о</w:t>
            </w:r>
            <w:r w:rsidR="00643B08">
              <w:rPr>
                <w:rFonts w:ascii="Times New Roman" w:hAnsi="Times New Roman"/>
                <w:sz w:val="24"/>
                <w:szCs w:val="24"/>
              </w:rPr>
              <w:t>т общего числа происшествий и ч</w:t>
            </w:r>
            <w:r>
              <w:rPr>
                <w:rFonts w:ascii="Times New Roman" w:hAnsi="Times New Roman"/>
                <w:sz w:val="24"/>
                <w:szCs w:val="24"/>
              </w:rPr>
              <w:t>резвычайных ситуаций на территории муниципального образования по сравнению с показателем 2017 года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Развитие культуры в Новогоркинском сельском поселении 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1:</w:t>
            </w:r>
          </w:p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Численность</w:t>
            </w:r>
            <w:r w:rsidR="007842A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участников платных и бесплатных культурно-досуговых мероприятий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  <w:r w:rsidR="000315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0315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культурно-досуговых мероприятий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детей, привлекаемых к участию в творческих мероприятиях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клубных формирований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  <w:r w:rsidR="009344D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Повышение уровня удовлетворительности граждан РФ, проживающих на территории Новогоркинского сельского поселения качеством предоставления услуг в сфере культуры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2:</w:t>
            </w:r>
          </w:p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организации официальных спортивных мероприятий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Увеличение спортивно-массовых мероприятий, проводимых среди различных групп населения от общего количества культурно-досуговых мероприятий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      </w:t>
            </w:r>
            <w:r w:rsidR="00240BA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        </w:t>
            </w:r>
            <w:r w:rsidR="00CF484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10</w:t>
            </w:r>
          </w:p>
        </w:tc>
      </w:tr>
      <w:tr w:rsidR="00240BA0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0BA0" w:rsidRDefault="00240B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Увеличение численности населения, систематически, участвующих в спортивных мероприятиях общей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численности населения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240BA0" w:rsidP="00240BA0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BA0" w:rsidRDefault="00CF484C" w:rsidP="00CF484C">
            <w:pPr>
              <w:widowControl w:val="0"/>
              <w:spacing w:after="0" w:line="240" w:lineRule="auto"/>
              <w:ind w:right="3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</w:tr>
      <w:tr w:rsidR="007842AC" w:rsidTr="009344D0">
        <w:trPr>
          <w:trHeight w:val="52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2AC" w:rsidRDefault="00240BA0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</w:t>
            </w:r>
            <w:r w:rsidR="007842AC"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 xml:space="preserve"> 3:</w:t>
            </w:r>
          </w:p>
          <w:p w:rsidR="00240BA0" w:rsidRPr="00240BA0" w:rsidRDefault="00240B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Библиотечно-информационное обслуживание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4.3.1</w:t>
            </w:r>
          </w:p>
        </w:tc>
        <w:tc>
          <w:tcPr>
            <w:tcW w:w="33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2AC" w:rsidRDefault="007842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количество зарегистрированных пользователей библиотек</w:t>
            </w:r>
          </w:p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604</w:t>
            </w:r>
          </w:p>
          <w:p w:rsidR="007842AC" w:rsidRDefault="00BE78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4.3.2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выдача документов библиотекой поселения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13220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13571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4.3.3</w:t>
            </w:r>
          </w:p>
        </w:tc>
        <w:tc>
          <w:tcPr>
            <w:tcW w:w="3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количество посещений библиотеки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7842AC" w:rsidP="00CF4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240BA0" w:rsidP="0024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7520</w:t>
            </w:r>
          </w:p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842AC" w:rsidRDefault="00CF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9151</w:t>
            </w:r>
          </w:p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Формирование современной городской среды на территории Новогоркинского сельского поселения на 2018-2022годы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уровня благоустройства Новогоркинского сельского поселения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Разработка дизайн - проекта благоустройства дворовых территорий многоквартирных домов на территории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Pr="009344D0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44D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Программа капитального ремонта общего имущества в многоквартирных домах, расположенных на территории Новогоркинского сельского поселения Лежневского муниципального района Ивановской области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Pr="00643B08" w:rsidRDefault="00643B08" w:rsidP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Эффективное планирование и организация своевременного проведения капитального ремонта общего имущества в многоквартирных домах, расположенных на территории Новогоркинского сельского поселения</w:t>
            </w:r>
          </w:p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Взносы на капитальный ремонт общего имущества в многоквартирных домах, расположенных на территории Новогоркинского сельского поселения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/Н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2B71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 Новогоркинского сельского поселения</w:t>
            </w:r>
          </w:p>
        </w:tc>
      </w:tr>
      <w:tr w:rsidR="00643B08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B08" w:rsidRDefault="00643B08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1:</w:t>
            </w:r>
          </w:p>
          <w:p w:rsidR="00643B08" w:rsidRDefault="00643B08" w:rsidP="00643B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освещения населённых пунктов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Обязательство по оплате за потребленную электрическую энергию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643B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Своевременное обслуживание сетей уличного освещения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Обязательства по арендной оплате за размещение на опорах линий электропередач светильников и проводов уличного освещения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159A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2:</w:t>
            </w:r>
          </w:p>
          <w:p w:rsidR="00E159A1" w:rsidRDefault="00E159A1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 w:rsidP="00E15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зеленных насаждений мест общего пользования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159A1" w:rsidTr="009344D0">
        <w:trPr>
          <w:trHeight w:val="67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85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9A1" w:rsidRDefault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en-US"/>
              </w:rPr>
              <w:t>Подпрограмма 3:</w:t>
            </w:r>
          </w:p>
          <w:p w:rsidR="00E159A1" w:rsidRPr="00E159A1" w:rsidRDefault="00950D31" w:rsidP="00E159A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населенных пунктов Новогоркинского сельского поселения</w:t>
            </w:r>
          </w:p>
        </w:tc>
      </w:tr>
      <w:tr w:rsidR="00950D3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работ, связанных с благоустройством территории общего пользования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</w:tr>
      <w:tr w:rsidR="00950D31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Приобретение и установка детской игровой площадки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0D31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Ремонт и реконструкция памятников и обелисков участникам ВОВ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42AC" w:rsidTr="009344D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</w:t>
            </w:r>
            <w:r w:rsidR="00950D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7842AC">
            <w:pPr>
              <w:widowControl w:val="0"/>
              <w:spacing w:after="0" w:line="240" w:lineRule="auto"/>
              <w:ind w:right="3"/>
              <w:outlineLvl w:val="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услуг по организации мероприятий, связанных с подготовкой к Новогодним праздникам</w:t>
            </w:r>
          </w:p>
        </w:tc>
        <w:tc>
          <w:tcPr>
            <w:tcW w:w="1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1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950D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2AC" w:rsidRDefault="00EB51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7842AC" w:rsidRDefault="007842AC" w:rsidP="007842AC">
      <w:pPr>
        <w:spacing w:after="0"/>
        <w:rPr>
          <w:rFonts w:ascii="Calibri" w:hAnsi="Calibri"/>
        </w:rPr>
      </w:pPr>
    </w:p>
    <w:p w:rsidR="007842AC" w:rsidRDefault="007842AC" w:rsidP="007842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B5ED4" w:rsidRDefault="006B5ED4"/>
    <w:sectPr w:rsidR="006B5ED4" w:rsidSect="00765F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525B"/>
    <w:multiLevelType w:val="hybridMultilevel"/>
    <w:tmpl w:val="7E60C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F0612"/>
    <w:multiLevelType w:val="hybridMultilevel"/>
    <w:tmpl w:val="D674B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C814C4"/>
    <w:multiLevelType w:val="hybridMultilevel"/>
    <w:tmpl w:val="E410B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42AC"/>
    <w:rsid w:val="0003150B"/>
    <w:rsid w:val="00034279"/>
    <w:rsid w:val="000A4E94"/>
    <w:rsid w:val="0012487F"/>
    <w:rsid w:val="001E0CC3"/>
    <w:rsid w:val="001E4747"/>
    <w:rsid w:val="00202DF7"/>
    <w:rsid w:val="002048E2"/>
    <w:rsid w:val="00230CE7"/>
    <w:rsid w:val="00234F28"/>
    <w:rsid w:val="00240BA0"/>
    <w:rsid w:val="00267631"/>
    <w:rsid w:val="002B71CD"/>
    <w:rsid w:val="002C4BED"/>
    <w:rsid w:val="00301C80"/>
    <w:rsid w:val="0033007B"/>
    <w:rsid w:val="00337015"/>
    <w:rsid w:val="00393B84"/>
    <w:rsid w:val="00455E09"/>
    <w:rsid w:val="005600A2"/>
    <w:rsid w:val="00643B08"/>
    <w:rsid w:val="00664AB0"/>
    <w:rsid w:val="006B5ED4"/>
    <w:rsid w:val="00757173"/>
    <w:rsid w:val="00765FED"/>
    <w:rsid w:val="007842AC"/>
    <w:rsid w:val="00806360"/>
    <w:rsid w:val="00841432"/>
    <w:rsid w:val="00850A8E"/>
    <w:rsid w:val="008E42CA"/>
    <w:rsid w:val="009344D0"/>
    <w:rsid w:val="00950D31"/>
    <w:rsid w:val="00972B6E"/>
    <w:rsid w:val="00972D8B"/>
    <w:rsid w:val="009A64F4"/>
    <w:rsid w:val="009A6C4C"/>
    <w:rsid w:val="009A7F03"/>
    <w:rsid w:val="00AF433F"/>
    <w:rsid w:val="00B069CD"/>
    <w:rsid w:val="00B11748"/>
    <w:rsid w:val="00BE78D9"/>
    <w:rsid w:val="00CC4E5A"/>
    <w:rsid w:val="00CF484C"/>
    <w:rsid w:val="00D36CA4"/>
    <w:rsid w:val="00D40FA7"/>
    <w:rsid w:val="00D41F64"/>
    <w:rsid w:val="00D5474E"/>
    <w:rsid w:val="00D92D76"/>
    <w:rsid w:val="00DE28FD"/>
    <w:rsid w:val="00DF00A2"/>
    <w:rsid w:val="00E159A1"/>
    <w:rsid w:val="00EA6777"/>
    <w:rsid w:val="00EB5124"/>
    <w:rsid w:val="00EF251E"/>
    <w:rsid w:val="00F15737"/>
    <w:rsid w:val="00F26293"/>
    <w:rsid w:val="00F56958"/>
    <w:rsid w:val="00F60150"/>
    <w:rsid w:val="00FE6A51"/>
    <w:rsid w:val="00FF23A0"/>
    <w:rsid w:val="00FF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842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972B6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972B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5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CBFA4-300B-4A46-9F1A-1D705E68F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11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илья</cp:lastModifiedBy>
  <cp:revision>24</cp:revision>
  <cp:lastPrinted>2019-02-15T05:49:00Z</cp:lastPrinted>
  <dcterms:created xsi:type="dcterms:W3CDTF">2018-08-07T13:19:00Z</dcterms:created>
  <dcterms:modified xsi:type="dcterms:W3CDTF">2019-08-09T08:07:00Z</dcterms:modified>
</cp:coreProperties>
</file>