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85" w:rsidRPr="00515E85" w:rsidRDefault="00916085" w:rsidP="0091608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916085" w:rsidRPr="00515E85" w:rsidRDefault="00916085" w:rsidP="0091608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ЛЕЖНЕВСКИЙ МУНИЦИПАЛЬНЫЙ РАЙОН</w:t>
      </w:r>
    </w:p>
    <w:p w:rsidR="00916085" w:rsidRPr="00515E85" w:rsidRDefault="00916085" w:rsidP="0091608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АДМИНИСТРАЦИЯ НОВОГОРКИНСКОГО СЕЛЬСКОГО ПОСЕЛЕНИЯ</w:t>
      </w:r>
    </w:p>
    <w:p w:rsidR="00916085" w:rsidRPr="00515E85" w:rsidRDefault="00916085" w:rsidP="0091608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16085" w:rsidRPr="00515E85" w:rsidRDefault="00916085" w:rsidP="0091608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РАСПОРЯЖЕНИЕ</w:t>
      </w:r>
    </w:p>
    <w:p w:rsidR="00916085" w:rsidRPr="00515E85" w:rsidRDefault="00916085" w:rsidP="0091608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от </w:t>
      </w:r>
      <w:r>
        <w:rPr>
          <w:rFonts w:ascii="Times New Roman" w:hAnsi="Times New Roman" w:cs="Times New Roman"/>
          <w:b/>
          <w:sz w:val="28"/>
          <w:szCs w:val="28"/>
        </w:rPr>
        <w:t>24 декабря 2021</w:t>
      </w:r>
      <w:r w:rsidRPr="00515E8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916085" w:rsidRDefault="00916085" w:rsidP="00916085">
      <w:pPr>
        <w:jc w:val="center"/>
        <w:rPr>
          <w:sz w:val="28"/>
          <w:szCs w:val="28"/>
        </w:rPr>
      </w:pPr>
    </w:p>
    <w:p w:rsidR="00916085" w:rsidRDefault="00916085" w:rsidP="00916085">
      <w:pPr>
        <w:jc w:val="center"/>
        <w:rPr>
          <w:sz w:val="28"/>
          <w:szCs w:val="28"/>
        </w:rPr>
      </w:pPr>
    </w:p>
    <w:p w:rsidR="00916085" w:rsidRPr="009671FF" w:rsidRDefault="00916085" w:rsidP="00916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eastAsia="Calibri" w:hAnsi="Times New Roman"/>
          <w:b/>
          <w:sz w:val="28"/>
          <w:szCs w:val="28"/>
        </w:rPr>
        <w:t xml:space="preserve">Об утверждении </w:t>
      </w:r>
      <w:proofErr w:type="gramStart"/>
      <w:r w:rsidRPr="009671FF">
        <w:rPr>
          <w:rFonts w:ascii="Times New Roman" w:eastAsia="Calibri" w:hAnsi="Times New Roman"/>
          <w:b/>
          <w:sz w:val="28"/>
          <w:szCs w:val="28"/>
        </w:rPr>
        <w:t>перечня  главных администраторов источников внутреннего финансирования дефицита</w:t>
      </w:r>
      <w:proofErr w:type="gramEnd"/>
    </w:p>
    <w:p w:rsidR="00916085" w:rsidRPr="00044858" w:rsidRDefault="00916085" w:rsidP="00916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044858" w:rsidRDefault="00916085" w:rsidP="009160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DD707F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7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DD707F">
          <w:rPr>
            <w:rFonts w:ascii="Times New Roman" w:eastAsia="Calibri" w:hAnsi="Times New Roman" w:cs="Times New Roman"/>
            <w:sz w:val="28"/>
            <w:szCs w:val="28"/>
          </w:rPr>
          <w:t xml:space="preserve">пунктом 4 статьи </w:t>
        </w:r>
      </w:hyperlink>
      <w:r w:rsidRPr="00DD707F">
        <w:rPr>
          <w:rFonts w:ascii="Times New Roman" w:hAnsi="Times New Roman" w:cs="Times New Roman"/>
          <w:sz w:val="28"/>
          <w:szCs w:val="28"/>
        </w:rPr>
        <w:t>160.2</w:t>
      </w:r>
      <w:r w:rsidRPr="00DD7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707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Федерации:</w:t>
      </w:r>
    </w:p>
    <w:p w:rsidR="00916085" w:rsidRPr="00DD707F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085" w:rsidRPr="00DD707F" w:rsidRDefault="00916085" w:rsidP="00916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707F">
        <w:rPr>
          <w:rFonts w:ascii="Times New Roman" w:eastAsia="Calibri" w:hAnsi="Times New Roman"/>
          <w:sz w:val="28"/>
          <w:szCs w:val="28"/>
        </w:rPr>
        <w:t xml:space="preserve">1. Утвердить прилагаемый </w:t>
      </w:r>
      <w:hyperlink r:id="rId5" w:history="1">
        <w:r w:rsidRPr="00DD707F">
          <w:rPr>
            <w:rFonts w:ascii="Times New Roman" w:eastAsia="Calibri" w:hAnsi="Times New Roman"/>
            <w:sz w:val="28"/>
            <w:szCs w:val="28"/>
          </w:rPr>
          <w:t>перечень</w:t>
        </w:r>
      </w:hyperlink>
      <w:r w:rsidRPr="00DD707F">
        <w:rPr>
          <w:rFonts w:ascii="Times New Roman" w:eastAsia="Calibri" w:hAnsi="Times New Roman"/>
          <w:sz w:val="28"/>
          <w:szCs w:val="28"/>
        </w:rPr>
        <w:t xml:space="preserve"> главных </w:t>
      </w:r>
      <w:proofErr w:type="gramStart"/>
      <w:r w:rsidRPr="00DD707F">
        <w:rPr>
          <w:rFonts w:ascii="Times New Roman" w:eastAsia="Calibri" w:hAnsi="Times New Roman"/>
          <w:sz w:val="28"/>
          <w:szCs w:val="28"/>
        </w:rPr>
        <w:t>администраторов  источников внутреннего финансирования дефицита  бюджета</w:t>
      </w:r>
      <w:proofErr w:type="gramEnd"/>
      <w:r w:rsidRPr="00DD707F">
        <w:rPr>
          <w:rFonts w:ascii="Times New Roman" w:eastAsia="Calibri" w:hAnsi="Times New Roman"/>
          <w:sz w:val="28"/>
          <w:szCs w:val="28"/>
        </w:rPr>
        <w:t xml:space="preserve"> Новогоркинского сельского поселения.</w:t>
      </w:r>
    </w:p>
    <w:p w:rsidR="00916085" w:rsidRPr="00DD707F" w:rsidRDefault="00916085" w:rsidP="00916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707F">
        <w:rPr>
          <w:rFonts w:ascii="Times New Roman" w:eastAsia="Calibri" w:hAnsi="Times New Roman"/>
          <w:sz w:val="28"/>
          <w:szCs w:val="28"/>
        </w:rPr>
        <w:t>2. Настоящее распоряжение применяется к правоотношениям, возникающим при составлении и исполнении  бюджета Новогоркинского сельского поселения, начиная с бюджета на 2022 год и на плановый период 2023 и 2024 годов.</w:t>
      </w: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E5621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Pr="00515E85" w:rsidRDefault="00916085" w:rsidP="0091608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E85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085" w:rsidRDefault="00916085" w:rsidP="0091608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16085" w:rsidRDefault="00916085" w:rsidP="0091608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Новогоркинского сельского поселения </w:t>
      </w:r>
    </w:p>
    <w:p w:rsidR="00916085" w:rsidRDefault="00916085" w:rsidP="0091608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24.12.2021 № 56</w:t>
      </w:r>
    </w:p>
    <w:p w:rsidR="00916085" w:rsidRDefault="00916085" w:rsidP="0091608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94" w:type="dxa"/>
        <w:tblLook w:val="04A0"/>
      </w:tblPr>
      <w:tblGrid>
        <w:gridCol w:w="2708"/>
        <w:gridCol w:w="2835"/>
        <w:gridCol w:w="4110"/>
      </w:tblGrid>
      <w:tr w:rsidR="00916085" w:rsidRPr="00317463" w:rsidTr="00586F58">
        <w:trPr>
          <w:trHeight w:val="690"/>
        </w:trPr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85" w:rsidRPr="00317463" w:rsidRDefault="00916085" w:rsidP="0058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85" w:rsidRPr="00317463" w:rsidRDefault="00916085" w:rsidP="0058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916085" w:rsidRPr="00317463" w:rsidTr="00586F58">
        <w:trPr>
          <w:trHeight w:val="189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85" w:rsidRPr="00317463" w:rsidRDefault="00916085" w:rsidP="0058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85" w:rsidRPr="00317463" w:rsidRDefault="00916085" w:rsidP="0058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85" w:rsidRPr="00317463" w:rsidRDefault="00916085" w:rsidP="00586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6085" w:rsidRPr="00317463" w:rsidTr="00586F58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85" w:rsidRPr="00317463" w:rsidRDefault="00916085" w:rsidP="0058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85" w:rsidRPr="00317463" w:rsidRDefault="00916085" w:rsidP="0058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85" w:rsidRPr="00317463" w:rsidRDefault="00916085" w:rsidP="0058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6085" w:rsidRPr="00317463" w:rsidTr="00586F58">
        <w:trPr>
          <w:trHeight w:val="12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85" w:rsidRPr="00DD707F" w:rsidRDefault="00916085" w:rsidP="00586F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0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85" w:rsidRPr="00DD707F" w:rsidRDefault="00916085" w:rsidP="0058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85" w:rsidRPr="00DD707F" w:rsidRDefault="00916085" w:rsidP="00586F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0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70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Новогоркинского сельского поселения Лежневского муниципального района Ивановской области</w:t>
            </w:r>
          </w:p>
        </w:tc>
      </w:tr>
      <w:tr w:rsidR="00916085" w:rsidRPr="00317463" w:rsidTr="00586F58">
        <w:trPr>
          <w:trHeight w:val="100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85" w:rsidRPr="00DD707F" w:rsidRDefault="00916085" w:rsidP="0058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85" w:rsidRPr="00DD707F" w:rsidRDefault="00916085" w:rsidP="0058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85" w:rsidRPr="00DD707F" w:rsidRDefault="00916085" w:rsidP="0058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16085" w:rsidRPr="00317463" w:rsidTr="00586F58">
        <w:trPr>
          <w:trHeight w:val="99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85" w:rsidRPr="00DD707F" w:rsidRDefault="00916085" w:rsidP="0058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85" w:rsidRPr="00DD707F" w:rsidRDefault="00916085" w:rsidP="0058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85" w:rsidRPr="00DD707F" w:rsidRDefault="00916085" w:rsidP="0058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8508D8" w:rsidRDefault="008508D8"/>
    <w:sectPr w:rsidR="0085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16085"/>
    <w:rsid w:val="008508D8"/>
    <w:rsid w:val="0091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6DFA8BF03E10D7BA3D3FB8F3DB97258153A93D74A61C37BAE51F1B9CBB7ADD34FAAA811F06DC6F3C1EFC60A298651533F9054909EB66E2QF52K" TargetMode="External"/><Relationship Id="rId4" Type="http://schemas.openxmlformats.org/officeDocument/2006/relationships/hyperlink" Target="consultantplus://offline/ref=4A6DFA8BF03E10D7BA3D3FB8F3DB97258152A53975AC1C37BAE51F1B9CBB7ADD34FAAA861A01DF646F44EC64EBCF690933E71A4B17EBQ65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2022-01-14T16:17:00Z</dcterms:created>
  <dcterms:modified xsi:type="dcterms:W3CDTF">2022-01-14T16:17:00Z</dcterms:modified>
</cp:coreProperties>
</file>