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НОВОГОРКИНСКОГО</w:t>
      </w:r>
      <w:r w:rsidRPr="00D71E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ЛЕЖНЕВСКОГО МУНИЦИПАЛЬНОГО РАЙОНА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1E2C">
        <w:rPr>
          <w:rFonts w:ascii="Times New Roman" w:hAnsi="Times New Roman"/>
          <w:b/>
          <w:sz w:val="32"/>
          <w:szCs w:val="32"/>
        </w:rPr>
        <w:t>ПОСТАНОВЛЕНИЕ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526316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E21D99">
        <w:rPr>
          <w:rFonts w:ascii="Times New Roman" w:hAnsi="Times New Roman"/>
          <w:sz w:val="28"/>
          <w:szCs w:val="28"/>
          <w:u w:val="single"/>
        </w:rPr>
        <w:t>1</w:t>
      </w:r>
      <w:r w:rsidR="00440332" w:rsidRPr="00526316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8C7649">
        <w:rPr>
          <w:rFonts w:ascii="Times New Roman" w:hAnsi="Times New Roman"/>
          <w:sz w:val="28"/>
          <w:szCs w:val="28"/>
        </w:rPr>
        <w:t>2021</w:t>
      </w:r>
      <w:r w:rsidRPr="00AE0F42">
        <w:rPr>
          <w:rFonts w:ascii="Times New Roman" w:hAnsi="Times New Roman"/>
          <w:sz w:val="28"/>
          <w:szCs w:val="28"/>
        </w:rPr>
        <w:t xml:space="preserve"> года</w:t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 xml:space="preserve">№ </w:t>
      </w:r>
      <w:r w:rsidR="00440332" w:rsidRPr="00526316">
        <w:rPr>
          <w:rFonts w:ascii="Times New Roman" w:hAnsi="Times New Roman"/>
          <w:sz w:val="28"/>
          <w:szCs w:val="28"/>
        </w:rPr>
        <w:t>9</w:t>
      </w:r>
    </w:p>
    <w:p w:rsidR="00972B6E" w:rsidRPr="00AE0F42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3050BD" w:rsidRDefault="00972B6E" w:rsidP="0097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B6E" w:rsidRDefault="00972B6E" w:rsidP="00972B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161A3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 xml:space="preserve">Об утверждении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результатов оценки</w:t>
      </w:r>
      <w:r w:rsidRPr="004E33EE">
        <w:rPr>
          <w:rFonts w:ascii="Times New Roman" w:hAnsi="Times New Roman"/>
          <w:b/>
          <w:sz w:val="28"/>
          <w:szCs w:val="24"/>
        </w:rPr>
        <w:t xml:space="preserve"> реализации </w:t>
      </w:r>
      <w:r>
        <w:rPr>
          <w:rFonts w:ascii="Times New Roman" w:hAnsi="Times New Roman"/>
          <w:b/>
          <w:sz w:val="28"/>
          <w:szCs w:val="24"/>
        </w:rPr>
        <w:t>муниципальных</w:t>
      </w:r>
      <w:r w:rsidRPr="004E33EE">
        <w:rPr>
          <w:rFonts w:ascii="Times New Roman" w:hAnsi="Times New Roman"/>
          <w:b/>
          <w:sz w:val="28"/>
          <w:szCs w:val="24"/>
        </w:rPr>
        <w:t xml:space="preserve"> целевых программ </w:t>
      </w:r>
      <w:r>
        <w:rPr>
          <w:rFonts w:ascii="Times New Roman" w:hAnsi="Times New Roman"/>
          <w:b/>
          <w:sz w:val="28"/>
          <w:szCs w:val="24"/>
        </w:rPr>
        <w:t>Новогоркинского</w:t>
      </w:r>
      <w:r w:rsidRPr="004E33E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  <w:r w:rsidR="008C7649">
        <w:rPr>
          <w:rFonts w:ascii="Times New Roman" w:hAnsi="Times New Roman"/>
          <w:b/>
          <w:sz w:val="28"/>
          <w:szCs w:val="24"/>
        </w:rPr>
        <w:t xml:space="preserve"> за 2020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 xml:space="preserve">    В соответствии с  Порядком разработки, реализации и оценки эффективности муниципальных программ Новогоркинского сельского поселения, утвержденным постановлением администрации Новогоркинского сельского поселения от 25.03.2015 № 71 "Об утверждении Порядка разработки, реализации и оценки эффективности муниципальных программ Новогоркинского сельского поселения" администрация Новогоркинского сельского поселения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>ПОСТАНОВЛЯЕТ:</w:t>
      </w:r>
    </w:p>
    <w:p w:rsidR="00972B6E" w:rsidRP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972B6E">
        <w:rPr>
          <w:rFonts w:ascii="Times New Roman" w:hAnsi="Times New Roman"/>
          <w:sz w:val="28"/>
          <w:szCs w:val="28"/>
        </w:rPr>
        <w:t>Утвердить результаты оценки эффективности реализации муниципальных программ Новогоркинс</w:t>
      </w:r>
      <w:r w:rsidR="008C7649">
        <w:rPr>
          <w:rFonts w:ascii="Times New Roman" w:hAnsi="Times New Roman"/>
          <w:sz w:val="28"/>
          <w:szCs w:val="28"/>
        </w:rPr>
        <w:t>кого сельского поселения за 2020</w:t>
      </w:r>
      <w:r w:rsidRPr="00972B6E"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ascii="Times New Roman" w:hAnsi="Times New Roman"/>
          <w:sz w:val="28"/>
          <w:szCs w:val="28"/>
        </w:rPr>
        <w:t>2.</w:t>
      </w:r>
      <w:r w:rsidRPr="003050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E2A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Обнародовать настоящее постановление на официальном сайте администрации Новогоркинского сельского поселения.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Pr="00EE61AE" w:rsidRDefault="00972B6E" w:rsidP="00972B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E61A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Новогоркинского</w:t>
      </w:r>
      <w:r w:rsidRPr="00EE61AE">
        <w:rPr>
          <w:rFonts w:ascii="Times New Roman" w:hAnsi="Times New Roman"/>
          <w:b/>
          <w:sz w:val="28"/>
          <w:szCs w:val="28"/>
        </w:rPr>
        <w:t xml:space="preserve"> сельского поселения:        </w:t>
      </w:r>
      <w:r>
        <w:rPr>
          <w:rFonts w:ascii="Times New Roman" w:hAnsi="Times New Roman"/>
          <w:b/>
          <w:sz w:val="28"/>
          <w:szCs w:val="28"/>
        </w:rPr>
        <w:t xml:space="preserve">                  А.С. Левин</w:t>
      </w: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F9230B" w:rsidRDefault="00F9230B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к </w:t>
      </w:r>
      <w:proofErr w:type="gramStart"/>
      <w:r w:rsidRPr="0049091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902F78" w:rsidRPr="00490912">
        <w:rPr>
          <w:rFonts w:ascii="Times New Roman" w:hAnsi="Times New Roman"/>
          <w:bCs/>
          <w:sz w:val="28"/>
          <w:szCs w:val="28"/>
        </w:rPr>
        <w:fldChar w:fldCharType="begin"/>
      </w:r>
      <w:r w:rsidRPr="00490912">
        <w:rPr>
          <w:rFonts w:ascii="Times New Roman" w:hAnsi="Times New Roman"/>
          <w:bCs/>
          <w:sz w:val="28"/>
          <w:szCs w:val="28"/>
        </w:rPr>
        <w:instrText xml:space="preserve"> HYPERLINK "file:///D:\\Света%20Работа\\Постановления%202013\\Пост.о%20субвенции%20питания%20д.с%20в%20труд.жиз.сит..doc" \l "sub_0#sub_0" </w:instrText>
      </w:r>
      <w:r w:rsidR="00902F78" w:rsidRPr="00490912">
        <w:rPr>
          <w:rFonts w:ascii="Times New Roman" w:hAnsi="Times New Roman"/>
          <w:bCs/>
          <w:sz w:val="28"/>
          <w:szCs w:val="28"/>
        </w:rPr>
        <w:fldChar w:fldCharType="separate"/>
      </w:r>
      <w:r w:rsidRPr="00490912">
        <w:rPr>
          <w:rFonts w:ascii="Times New Roman" w:hAnsi="Times New Roman"/>
          <w:bCs/>
          <w:sz w:val="28"/>
          <w:szCs w:val="28"/>
        </w:rPr>
        <w:t>остановлению</w:t>
      </w:r>
      <w:r w:rsidR="00902F78" w:rsidRPr="00490912">
        <w:rPr>
          <w:rFonts w:ascii="Times New Roman" w:hAnsi="Times New Roman"/>
          <w:bCs/>
          <w:sz w:val="28"/>
          <w:szCs w:val="28"/>
        </w:rPr>
        <w:fldChar w:fldCharType="end"/>
      </w:r>
      <w:r w:rsidRPr="0049091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Новогоркинского</w:t>
      </w:r>
      <w:r w:rsidRPr="0049091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от 1</w:t>
      </w:r>
      <w:r w:rsidR="00440332" w:rsidRPr="004415ED">
        <w:rPr>
          <w:rFonts w:ascii="Times New Roman" w:hAnsi="Times New Roman"/>
          <w:bCs/>
          <w:sz w:val="28"/>
          <w:szCs w:val="28"/>
        </w:rPr>
        <w:t>5</w:t>
      </w:r>
      <w:r w:rsidR="008C7649">
        <w:rPr>
          <w:rFonts w:ascii="Times New Roman" w:hAnsi="Times New Roman"/>
          <w:bCs/>
          <w:sz w:val="28"/>
          <w:szCs w:val="28"/>
        </w:rPr>
        <w:t>.02.2021</w:t>
      </w:r>
      <w:r w:rsidRPr="00490912">
        <w:rPr>
          <w:rFonts w:ascii="Times New Roman" w:hAnsi="Times New Roman"/>
          <w:bCs/>
          <w:sz w:val="28"/>
          <w:szCs w:val="28"/>
        </w:rPr>
        <w:t xml:space="preserve"> г. №</w:t>
      </w:r>
      <w:r w:rsidR="00440332" w:rsidRPr="004415ED">
        <w:rPr>
          <w:rFonts w:ascii="Times New Roman" w:hAnsi="Times New Roman"/>
          <w:bCs/>
          <w:sz w:val="28"/>
          <w:szCs w:val="28"/>
        </w:rPr>
        <w:t xml:space="preserve"> 9</w:t>
      </w:r>
      <w:r w:rsidR="008C7649">
        <w:rPr>
          <w:rFonts w:ascii="Times New Roman" w:hAnsi="Times New Roman"/>
          <w:bCs/>
          <w:sz w:val="28"/>
          <w:szCs w:val="28"/>
        </w:rPr>
        <w:t xml:space="preserve"> </w:t>
      </w:r>
      <w:r w:rsidRPr="00490912">
        <w:rPr>
          <w:rFonts w:ascii="Times New Roman" w:hAnsi="Times New Roman"/>
          <w:bCs/>
          <w:sz w:val="28"/>
          <w:szCs w:val="28"/>
        </w:rPr>
        <w:t xml:space="preserve"> </w:t>
      </w:r>
    </w:p>
    <w:p w:rsidR="00972B6E" w:rsidRDefault="00972B6E" w:rsidP="00972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8C7649" w:rsidP="00972B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72B6E">
        <w:rPr>
          <w:rFonts w:ascii="Times New Roman" w:hAnsi="Times New Roman" w:cs="Times New Roman"/>
          <w:sz w:val="28"/>
          <w:szCs w:val="28"/>
        </w:rPr>
        <w:t xml:space="preserve"> году на территории Новогоркинского сельского поселения действовали </w:t>
      </w:r>
      <w:r w:rsidR="004415ED">
        <w:rPr>
          <w:rFonts w:ascii="Times New Roman" w:hAnsi="Times New Roman" w:cs="Times New Roman"/>
          <w:sz w:val="28"/>
          <w:szCs w:val="28"/>
        </w:rPr>
        <w:t>8</w:t>
      </w:r>
      <w:r w:rsidR="00972B6E">
        <w:rPr>
          <w:rFonts w:ascii="Times New Roman" w:hAnsi="Times New Roman" w:cs="Times New Roman"/>
          <w:sz w:val="28"/>
          <w:szCs w:val="28"/>
        </w:rPr>
        <w:t xml:space="preserve"> муниципальных программ, на реализацию которых предусматривалось направить </w:t>
      </w:r>
      <w:r>
        <w:rPr>
          <w:rFonts w:ascii="Times New Roman" w:hAnsi="Times New Roman" w:cs="Times New Roman"/>
          <w:b/>
          <w:sz w:val="28"/>
          <w:szCs w:val="28"/>
        </w:rPr>
        <w:t>12522,29492</w:t>
      </w:r>
      <w:r w:rsidR="0097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6E"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72B6E"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72B6E" w:rsidRPr="00125195">
        <w:rPr>
          <w:rFonts w:ascii="Times New Roman" w:hAnsi="Times New Roman" w:cs="Times New Roman"/>
          <w:b/>
          <w:sz w:val="28"/>
          <w:szCs w:val="28"/>
        </w:rPr>
        <w:t>уб.</w:t>
      </w:r>
      <w:r w:rsidR="00972B6E" w:rsidRPr="00125195">
        <w:rPr>
          <w:rFonts w:ascii="Times New Roman" w:hAnsi="Times New Roman" w:cs="Times New Roman"/>
          <w:sz w:val="28"/>
          <w:szCs w:val="28"/>
        </w:rPr>
        <w:t>,</w:t>
      </w:r>
      <w:r w:rsidR="00972B6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608,889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8C7649">
        <w:rPr>
          <w:rFonts w:ascii="Times New Roman" w:hAnsi="Times New Roman" w:cs="Times New Roman"/>
          <w:b/>
          <w:sz w:val="28"/>
          <w:szCs w:val="28"/>
        </w:rPr>
        <w:t xml:space="preserve">1478,92135 </w:t>
      </w:r>
      <w:r w:rsidRPr="00FE2BDE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8C7649">
        <w:rPr>
          <w:rFonts w:ascii="Times New Roman" w:hAnsi="Times New Roman" w:cs="Times New Roman"/>
          <w:b/>
          <w:sz w:val="28"/>
          <w:szCs w:val="28"/>
        </w:rPr>
        <w:t>10434,48457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года, </w:t>
      </w:r>
      <w:r w:rsidR="002218C5">
        <w:rPr>
          <w:rFonts w:ascii="Times New Roman" w:hAnsi="Times New Roman" w:cs="Times New Roman"/>
          <w:sz w:val="28"/>
          <w:szCs w:val="28"/>
        </w:rPr>
        <w:t xml:space="preserve">кассовые расходы на </w:t>
      </w:r>
      <w:r w:rsidR="004415ED">
        <w:rPr>
          <w:rFonts w:ascii="Times New Roman" w:hAnsi="Times New Roman" w:cs="Times New Roman"/>
          <w:sz w:val="28"/>
          <w:szCs w:val="28"/>
        </w:rPr>
        <w:t>реализацию 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составили </w:t>
      </w:r>
      <w:r w:rsidR="00B84804">
        <w:rPr>
          <w:rFonts w:ascii="Times New Roman" w:hAnsi="Times New Roman" w:cs="Times New Roman"/>
          <w:b/>
          <w:sz w:val="28"/>
          <w:szCs w:val="28"/>
        </w:rPr>
        <w:t>11845,47248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25195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B84804">
        <w:rPr>
          <w:rFonts w:ascii="Times New Roman" w:hAnsi="Times New Roman" w:cs="Times New Roman"/>
          <w:b/>
          <w:sz w:val="28"/>
          <w:szCs w:val="28"/>
        </w:rPr>
        <w:t>94,6</w:t>
      </w:r>
      <w:r w:rsidRPr="00CF674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запланированного объема направляемых средств,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B84804">
        <w:rPr>
          <w:rFonts w:ascii="Times New Roman" w:hAnsi="Times New Roman" w:cs="Times New Roman"/>
          <w:b/>
          <w:sz w:val="28"/>
          <w:szCs w:val="28"/>
        </w:rPr>
        <w:t>608,889</w:t>
      </w:r>
      <w:r w:rsidRPr="00F375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757F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B84804">
        <w:rPr>
          <w:rFonts w:ascii="Times New Roman" w:hAnsi="Times New Roman" w:cs="Times New Roman"/>
          <w:b/>
          <w:sz w:val="28"/>
          <w:szCs w:val="28"/>
        </w:rPr>
        <w:t>1478,92135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16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B84804">
        <w:rPr>
          <w:rFonts w:ascii="Times New Roman" w:hAnsi="Times New Roman" w:cs="Times New Roman"/>
          <w:b/>
          <w:sz w:val="28"/>
          <w:szCs w:val="28"/>
        </w:rPr>
        <w:t>9757,66213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FE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84804">
        <w:rPr>
          <w:rFonts w:ascii="Times New Roman" w:hAnsi="Times New Roman" w:cs="Times New Roman"/>
          <w:b/>
          <w:sz w:val="28"/>
          <w:szCs w:val="28"/>
        </w:rPr>
        <w:t>93,5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объемах финансирования в разрезе муниципальных программ с детализацией по мероприятиям представлены 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804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 к выполнению был предусмотрен</w:t>
      </w:r>
      <w:r w:rsidR="002218C5">
        <w:rPr>
          <w:rFonts w:ascii="Times New Roman" w:hAnsi="Times New Roman" w:cs="Times New Roman"/>
          <w:sz w:val="28"/>
          <w:szCs w:val="28"/>
        </w:rPr>
        <w:t xml:space="preserve"> </w:t>
      </w:r>
      <w:r w:rsidR="004725EB">
        <w:rPr>
          <w:rFonts w:ascii="Times New Roman" w:hAnsi="Times New Roman" w:cs="Times New Roman"/>
          <w:sz w:val="28"/>
          <w:szCs w:val="28"/>
        </w:rPr>
        <w:t>6</w:t>
      </w:r>
      <w:r w:rsidR="00606493" w:rsidRPr="00606493">
        <w:rPr>
          <w:rFonts w:ascii="Times New Roman" w:hAnsi="Times New Roman" w:cs="Times New Roman"/>
          <w:sz w:val="28"/>
          <w:szCs w:val="28"/>
        </w:rPr>
        <w:t>7</w:t>
      </w:r>
      <w:r w:rsidR="00472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8C5" w:rsidRPr="004725EB">
        <w:rPr>
          <w:rFonts w:ascii="Times New Roman" w:hAnsi="Times New Roman" w:cs="Times New Roman"/>
          <w:sz w:val="28"/>
          <w:szCs w:val="28"/>
        </w:rPr>
        <w:t>показателя</w:t>
      </w:r>
      <w:r w:rsidRPr="004725EB">
        <w:rPr>
          <w:rFonts w:ascii="Times New Roman" w:hAnsi="Times New Roman" w:cs="Times New Roman"/>
          <w:sz w:val="28"/>
          <w:szCs w:val="28"/>
        </w:rPr>
        <w:t xml:space="preserve"> реализации целевых программ</w:t>
      </w:r>
      <w:r w:rsidRPr="00606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</w:t>
      </w:r>
      <w:r w:rsidRPr="00606493">
        <w:rPr>
          <w:rFonts w:ascii="Times New Roman" w:hAnsi="Times New Roman"/>
          <w:color w:val="000000" w:themeColor="text1"/>
          <w:sz w:val="28"/>
          <w:szCs w:val="28"/>
        </w:rPr>
        <w:t>в полном объеме</w:t>
      </w:r>
      <w:r w:rsidR="00034279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достигнуты плановые значения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649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>3 показателей, перевыполнены 2</w:t>
      </w:r>
      <w:r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D07BF" w:rsidRPr="00606493">
        <w:rPr>
          <w:rFonts w:ascii="Times New Roman" w:hAnsi="Times New Roman"/>
          <w:color w:val="000000" w:themeColor="text1"/>
          <w:sz w:val="28"/>
          <w:szCs w:val="28"/>
        </w:rPr>
        <w:t>выполненны</w:t>
      </w:r>
      <w:r w:rsidR="00762691" w:rsidRPr="00606493">
        <w:rPr>
          <w:rFonts w:ascii="Times New Roman" w:hAnsi="Times New Roman"/>
          <w:color w:val="000000" w:themeColor="text1"/>
          <w:sz w:val="28"/>
          <w:szCs w:val="28"/>
        </w:rPr>
        <w:t>е не полностью 1</w:t>
      </w:r>
      <w:r w:rsidR="00606493" w:rsidRPr="004415E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06493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, не выполнено </w:t>
      </w:r>
      <w:r w:rsidR="00606493" w:rsidRPr="004415E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07BF" w:rsidRPr="00606493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показателя</w:t>
      </w:r>
      <w:r w:rsidRPr="00B84804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(Таблица №2)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свидетельствует об удовлетворительном качестве планирования и высокой результативности выполнения муниципальных программ.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841432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объему финансирова</w:t>
      </w:r>
      <w:r w:rsidR="00B84804">
        <w:rPr>
          <w:rFonts w:ascii="Times New Roman" w:hAnsi="Times New Roman"/>
          <w:b/>
          <w:sz w:val="24"/>
          <w:szCs w:val="24"/>
        </w:rPr>
        <w:t>ния мероприятий программы за 2020</w:t>
      </w:r>
      <w:r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1"/>
        <w:gridCol w:w="4752"/>
        <w:gridCol w:w="1985"/>
        <w:gridCol w:w="2057"/>
      </w:tblGrid>
      <w:tr w:rsidR="007842AC" w:rsidTr="007842AC"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842AC" w:rsidTr="00721C01"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утвержденной программой на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 w:rsidP="00AF4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  <w:r w:rsidR="00AF433F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отчетный период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 w:rsidP="009A6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2E7E58">
              <w:rPr>
                <w:rFonts w:ascii="Times New Roman" w:hAnsi="Times New Roman"/>
                <w:b/>
                <w:sz w:val="24"/>
                <w:szCs w:val="24"/>
              </w:rPr>
              <w:t xml:space="preserve"> на 2020-2022</w:t>
            </w:r>
            <w:r w:rsidR="008E42CA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E7E58">
              <w:rPr>
                <w:rFonts w:ascii="Times New Roman" w:hAnsi="Times New Roman"/>
                <w:sz w:val="24"/>
                <w:szCs w:val="24"/>
              </w:rPr>
              <w:t>8,27216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E7E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E58">
              <w:rPr>
                <w:rFonts w:ascii="Times New Roman" w:hAnsi="Times New Roman"/>
                <w:sz w:val="24"/>
                <w:szCs w:val="24"/>
              </w:rPr>
              <w:t>Содержание и обслуживание имущества казны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7,77216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 w:rsidP="002E7E5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2E7E5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 w:rsidP="00721C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2E7E58">
              <w:rPr>
                <w:rFonts w:ascii="Times New Roman" w:hAnsi="Times New Roman"/>
                <w:b/>
                <w:i/>
                <w:sz w:val="24"/>
                <w:szCs w:val="24"/>
              </w:rPr>
              <w:t>8,27216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E7E58" w:rsidP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558,34838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545,01894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Default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558,34838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545,01894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2475,93742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2471,42665</w:t>
            </w:r>
          </w:p>
        </w:tc>
      </w:tr>
      <w:tr w:rsidR="007842AC" w:rsidTr="009A64F4">
        <w:trPr>
          <w:trHeight w:val="108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2446,3981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2441,88733</w:t>
            </w:r>
          </w:p>
        </w:tc>
      </w:tr>
      <w:tr w:rsidR="002E7E58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Default="002E7E58" w:rsidP="002E7E5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2E7E58" w:rsidRPr="00CF7707" w:rsidRDefault="002E7E58" w:rsidP="002E7E58"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Передача части полномочий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решению вопросов местного значения поселений в соответствии с заключенными соглашениями по вопросу контроля за исполнением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2E7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29,53932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E58" w:rsidRPr="002E7E58" w:rsidRDefault="002E7E58" w:rsidP="000F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58">
              <w:rPr>
                <w:rFonts w:ascii="Times New Roman" w:hAnsi="Times New Roman" w:cs="Times New Roman"/>
                <w:sz w:val="24"/>
                <w:szCs w:val="24"/>
              </w:rPr>
              <w:t>29,53932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и доступности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информации для решения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219,854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принципов прозрачности, открытости и эффективности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1490">
              <w:rPr>
                <w:rFonts w:ascii="Times New Roman" w:hAnsi="Times New Roman"/>
                <w:sz w:val="24"/>
                <w:szCs w:val="24"/>
              </w:rPr>
              <w:t>19,854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1490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25,936</w:t>
            </w:r>
          </w:p>
        </w:tc>
      </w:tr>
      <w:tr w:rsidR="007842AC" w:rsidTr="00721C01">
        <w:trPr>
          <w:trHeight w:val="140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25,936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5: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и 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F1490"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</w:t>
            </w:r>
            <w:r w:rsidR="00664A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F14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6: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муниципального пенсионного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дополнительного пенсионного обеспечения за выслугу лет муниципальным служащим, лицам, замещающим выборные муниципальные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820D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7: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Управление резервными средствами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22F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FD" w:rsidRDefault="00987BFD" w:rsidP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C022FC" w:rsidRPr="00987BFD" w:rsidRDefault="00987BF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7B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Резервный фонд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2FC" w:rsidRDefault="00C022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987BFD">
              <w:rPr>
                <w:rFonts w:ascii="Times New Roman" w:hAnsi="Times New Roman"/>
                <w:b/>
                <w:i/>
                <w:sz w:val="24"/>
                <w:szCs w:val="24"/>
              </w:rPr>
              <w:t>426,9878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7BF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3343,78159</w:t>
            </w:r>
          </w:p>
        </w:tc>
      </w:tr>
      <w:tr w:rsidR="007842AC" w:rsidTr="007842A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664AB0">
              <w:rPr>
                <w:rFonts w:ascii="Times New Roman" w:hAnsi="Times New Roman"/>
                <w:b/>
                <w:sz w:val="24"/>
                <w:szCs w:val="24"/>
              </w:rPr>
              <w:t xml:space="preserve">кого </w:t>
            </w:r>
            <w:r w:rsidR="00987BF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на 2020-2022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15" w:rsidRDefault="0058682B" w:rsidP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7842AC" w:rsidTr="008E42CA">
        <w:trPr>
          <w:trHeight w:val="171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E42CA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8682B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культуры в Новогоркинском сельском поселении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Сохранение и развитие традиционной народной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3828,87417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3828,87417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3441,39628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3441,39628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 w:rsidP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3,58889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средней заработной платы в Ивановской области (за счет областного бюджета)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358,889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358,889</w:t>
            </w:r>
          </w:p>
        </w:tc>
      </w:tr>
      <w:tr w:rsidR="0058682B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 w:rsidP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8682B" w:rsidRPr="0058682B" w:rsidRDefault="0058682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68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82B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организаций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00,4004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00,4004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00,4004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00,4004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библиотечного дела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(за счет бюджета Лежневского муниципального района)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682B">
              <w:rPr>
                <w:rFonts w:ascii="Times New Roman" w:hAnsi="Times New Roman"/>
                <w:sz w:val="24"/>
                <w:szCs w:val="24"/>
              </w:rPr>
              <w:t>78,92135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682B">
              <w:rPr>
                <w:rFonts w:ascii="Times New Roman" w:hAnsi="Times New Roman"/>
                <w:sz w:val="24"/>
                <w:szCs w:val="24"/>
              </w:rPr>
              <w:t>78,92134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Финансовое обеспечение деятельности по библиотечному обслуживанию посетителей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224,30556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8682B">
              <w:rPr>
                <w:rFonts w:ascii="Times New Roman" w:hAnsi="Times New Roman"/>
                <w:sz w:val="24"/>
                <w:szCs w:val="24"/>
              </w:rPr>
              <w:t>4,30555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7,73079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7,73079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8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146,885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682B">
              <w:rPr>
                <w:rFonts w:ascii="Times New Roman" w:hAnsi="Times New Roman"/>
                <w:sz w:val="24"/>
                <w:szCs w:val="24"/>
              </w:rPr>
              <w:t>46,885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учреждения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419,9242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419,9242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 муниципального казенного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167,4242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167,4242</w:t>
            </w:r>
          </w:p>
        </w:tc>
      </w:tr>
      <w:tr w:rsidR="00AB02D0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 w:rsidP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B02D0" w:rsidRPr="00AB02D0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Субсидии бюджетам муниципальных образований на укрепление материально-технической базы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2D0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4828,812012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4828,12011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393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на территории Новогоркинского сельского поселения на 2018-2020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 w:rsidP="00BF78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AB02D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 на 2020 год и плановый период 2021 и 2022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78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AB02D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B02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 по созданию здоровых и безопасных условий труда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78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BF783E"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B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0.0</w:t>
            </w:r>
          </w:p>
        </w:tc>
      </w:tr>
      <w:tr w:rsidR="00BF783E" w:rsidTr="00BF783E">
        <w:trPr>
          <w:trHeight w:val="24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6138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администрации Новогоркинского сельского поселения на 2020-2022 годы</w:t>
            </w:r>
          </w:p>
        </w:tc>
      </w:tr>
      <w:tr w:rsidR="00BF783E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Pr="00BF783E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3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BF783E" w:rsidRPr="00BF783E" w:rsidRDefault="0061382D" w:rsidP="00A65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1382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proofErr w:type="gram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382D">
              <w:rPr>
                <w:rFonts w:ascii="Times New Roman" w:hAnsi="Times New Roman"/>
                <w:sz w:val="24"/>
                <w:szCs w:val="24"/>
              </w:rPr>
              <w:t>эффетивности</w:t>
            </w:r>
            <w:proofErr w:type="spellEnd"/>
            <w:r w:rsidRPr="0061382D">
              <w:rPr>
                <w:rFonts w:ascii="Times New Roman" w:hAnsi="Times New Roman"/>
                <w:sz w:val="24"/>
                <w:szCs w:val="24"/>
              </w:rPr>
              <w:t xml:space="preserve"> учреждений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613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613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89,87575</w:t>
            </w:r>
          </w:p>
        </w:tc>
      </w:tr>
      <w:tr w:rsidR="00A65F41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Pr="00BF783E" w:rsidRDefault="00A65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Default="00A65F41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65F41" w:rsidRPr="005375B5" w:rsidRDefault="0061382D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1382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613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613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89,87575</w:t>
            </w:r>
          </w:p>
        </w:tc>
      </w:tr>
      <w:tr w:rsidR="005375B5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5375B5" w:rsidRDefault="005375B5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 по программе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6138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61382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89,87575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Новогоркинского сельского поселения</w:t>
            </w:r>
            <w:r w:rsidR="001B1BE4"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 w:rsidR="001B1BE4" w:rsidRPr="001B1B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B1BE4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1B1BE4" w:rsidRPr="001B1B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93B84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населенных пунктов наружным освещением в соответствии с нормальными требованиями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 w:rsidP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2466,08617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организации освещения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1366,08617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эстетического вида Новогоркинского сельского поселения, создание гармоничной архитектурно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андшафтной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375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199,20305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375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199,20305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</w:t>
            </w:r>
            <w:r w:rsidR="007E13E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785,13365</w:t>
            </w:r>
          </w:p>
        </w:tc>
      </w:tr>
      <w:tr w:rsidR="007842AC" w:rsidTr="008E42CA">
        <w:trPr>
          <w:trHeight w:val="143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75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E42CA" w:rsidTr="005375B5">
        <w:trPr>
          <w:trHeight w:val="128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и установка детской площадки, планировка земельного участка под установку детской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Pr="00BF5A84" w:rsidRDefault="00BF5A84" w:rsidP="00BF5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80</w:t>
            </w:r>
            <w:r w:rsidR="005375B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71165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80,71165</w:t>
            </w:r>
          </w:p>
        </w:tc>
      </w:tr>
      <w:tr w:rsidR="005375B5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375B5" w:rsidRP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в надлежащем состоянии существующих детских игровых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BF5A84" w:rsidRDefault="00BF5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19,28835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7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  <w:r w:rsidR="005375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619,422</w:t>
            </w:r>
          </w:p>
        </w:tc>
      </w:tr>
      <w:tr w:rsidR="00BF5A84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8.3.6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Default="00BF5A84" w:rsidP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BF5A84" w:rsidRPr="00BF5A84" w:rsidRDefault="00BF5A8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A8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Механический и химический методы ликвидации борщевика 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84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3981,0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3450,42287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 по программам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12512,10792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BF5A84" w:rsidRDefault="00BF5A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11845,47248</w:t>
            </w:r>
          </w:p>
        </w:tc>
      </w:tr>
    </w:tbl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492D" w:rsidRPr="0054492D" w:rsidRDefault="0054492D" w:rsidP="007842A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432" w:rsidRPr="00841432" w:rsidRDefault="00841432" w:rsidP="00841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432"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</w:t>
      </w:r>
      <w:r w:rsidR="0054492D">
        <w:rPr>
          <w:rFonts w:ascii="Times New Roman" w:hAnsi="Times New Roman"/>
          <w:b/>
          <w:sz w:val="24"/>
          <w:szCs w:val="24"/>
        </w:rPr>
        <w:t>ости реализации программ за 20</w:t>
      </w:r>
      <w:r w:rsidR="0054492D" w:rsidRPr="0054492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98"/>
        <w:gridCol w:w="62"/>
        <w:gridCol w:w="74"/>
        <w:gridCol w:w="1426"/>
        <w:gridCol w:w="59"/>
        <w:gridCol w:w="2113"/>
        <w:gridCol w:w="14"/>
        <w:gridCol w:w="45"/>
        <w:gridCol w:w="1515"/>
      </w:tblGrid>
      <w:tr w:rsidR="007842AC" w:rsidTr="00F67114">
        <w:trPr>
          <w:trHeight w:val="6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BE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54492D">
              <w:rPr>
                <w:rFonts w:ascii="Times New Roman" w:hAnsi="Times New Roman"/>
                <w:b/>
                <w:sz w:val="24"/>
                <w:szCs w:val="24"/>
              </w:rPr>
              <w:t xml:space="preserve"> на 20</w:t>
            </w:r>
            <w:r w:rsidR="0054492D" w:rsidRPr="0054492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4492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54492D" w:rsidRPr="005449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F67114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2AC" w:rsidRDefault="007842AC" w:rsidP="004725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Pr="00F67114" w:rsidRDefault="00DE28FD" w:rsidP="004725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</w:tr>
      <w:tr w:rsidR="007842AC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нежилые помещения, здания и сооружения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E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4492D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92D" w:rsidRPr="0054492D" w:rsidRDefault="00544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4492D" w:rsidRDefault="0054492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взносов за капитальный ремонт нежилых помещений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Default="0054492D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Default="00544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92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92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 w:rsidP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</w:t>
            </w:r>
            <w:r w:rsidR="00F15737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rPr>
          <w:trHeight w:val="17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устраненных неисправности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F15737" w:rsidTr="00F67114">
        <w:trPr>
          <w:trHeight w:val="5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заявок к общему количеству заявок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F15737" w:rsidTr="00F67114">
        <w:trPr>
          <w:trHeight w:val="1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1573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Устранение сбоев в функционировании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информационно-телекоммуникационной инфраструктуры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в год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E6A51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мероприятия в области муниципального управления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Подпрограмма 3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программное обеспечение и организация бюджетного процесса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деятельности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E0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55E09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09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актуальной информации о населении, земле, имуществе, личных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подсобных хозяйств сельского поселения для управления социально-э</w:t>
            </w:r>
            <w:r w:rsidR="00F60150">
              <w:rPr>
                <w:rFonts w:ascii="Times New Roman" w:hAnsi="Times New Roman"/>
                <w:sz w:val="24"/>
                <w:szCs w:val="24"/>
                <w:lang w:eastAsia="en-US"/>
              </w:rPr>
              <w:t>кономическими показателями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F60150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органов Новогоркинского сельского поселения на официальном сайте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472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15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2C4BED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4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муниципальной службы в Новогоркинском сельском поселении</w:t>
            </w:r>
          </w:p>
        </w:tc>
      </w:tr>
      <w:tr w:rsidR="007842AC" w:rsidTr="009344D0">
        <w:trPr>
          <w:trHeight w:val="14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(не менее)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2631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конкурса, увеличится на 30 процентов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направленных на профессиональную переподготовку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прошедших курсы повышения квалификации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доверия граждан к муниципальным служащим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0C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Pr="00526316" w:rsidRDefault="00526316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 w:rsidP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5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пенсионное обеспечение в Новогоркинском сельском поселении</w:t>
            </w:r>
          </w:p>
        </w:tc>
      </w:tr>
      <w:tr w:rsidR="007842AC" w:rsidTr="00F67114">
        <w:trPr>
          <w:trHeight w:val="2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своевременность перечисления средств по пенсионному обеспечению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rPr>
          <w:trHeight w:val="2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E6A51" w:rsidTr="009344D0">
        <w:trPr>
          <w:trHeight w:val="1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E6A5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11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</w:t>
            </w:r>
            <w:r w:rsidR="00F67114">
              <w:rPr>
                <w:rFonts w:ascii="Times New Roman" w:hAnsi="Times New Roman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97A36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3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Default="002D7F24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6</w:t>
            </w:r>
            <w:r w:rsidR="00E97A36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E97A36" w:rsidRPr="00E97A36" w:rsidRDefault="00E97A36" w:rsidP="00E97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финансирования непредвиденных расходов Новогоркинского сельского поселения</w:t>
            </w:r>
          </w:p>
        </w:tc>
      </w:tr>
      <w:tr w:rsidR="00E97A36" w:rsidTr="00E97A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A36" w:rsidRPr="00E97A36" w:rsidRDefault="00E97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случаев нарушения установленных сроков выделения средств</w:t>
            </w:r>
            <w:proofErr w:type="gramEnd"/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резервного фонда администрации Новогоркинского сельского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97A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E97A36" w:rsidRDefault="00E97A3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A36" w:rsidRPr="00526316" w:rsidRDefault="00526316" w:rsidP="00E97A36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9508F7"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2020 год и плановый период 2021</w:t>
            </w:r>
            <w:r w:rsidR="00D41F64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9508F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526316" w:rsidRDefault="0052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Новогоркинском сельском поселении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участников платных и бесплатных </w:t>
            </w:r>
            <w:proofErr w:type="spellStart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117C4">
              <w:rPr>
                <w:rFonts w:ascii="Times New Roman" w:hAnsi="Times New Roman"/>
                <w:sz w:val="24"/>
                <w:szCs w:val="24"/>
              </w:rPr>
              <w:t>0</w:t>
            </w:r>
            <w:r w:rsidR="00950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6644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17C4">
              <w:rPr>
                <w:rFonts w:ascii="Times New Roman" w:hAnsi="Times New Roman"/>
                <w:sz w:val="24"/>
                <w:szCs w:val="24"/>
              </w:rPr>
              <w:t>7</w:t>
            </w:r>
            <w:r w:rsidR="00950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 w:rsidP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0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934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уровня удовлетворительности граждан РФ, проживающих на территории Новогоркинского сельского поселения качеством предоставления услуг в сфере культуры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1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2:</w:t>
            </w:r>
          </w:p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официальных спортивных мероприятий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спортивно-массовых мероприятий, проводимых среди различных групп населения от общего количества </w:t>
            </w:r>
            <w:proofErr w:type="spellStart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</w:t>
            </w:r>
            <w:r w:rsidR="009508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Pr="002A549A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</w:t>
            </w:r>
            <w:r w:rsidR="002A549A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22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9508F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жителей поселения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принимающая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спортивных мероприятиях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занятиях физической культурой и спортом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9508F7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Pr="002A549A" w:rsidRDefault="002A549A" w:rsidP="00CF484C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16</w:t>
            </w:r>
          </w:p>
        </w:tc>
      </w:tr>
      <w:tr w:rsidR="007842AC" w:rsidTr="009344D0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3:</w:t>
            </w:r>
          </w:p>
          <w:p w:rsidR="00240BA0" w:rsidRPr="00240BA0" w:rsidRDefault="00240B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Библиотечно-информационное обслуживание</w:t>
            </w:r>
            <w:r w:rsidR="009508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населения</w:t>
            </w:r>
          </w:p>
        </w:tc>
      </w:tr>
      <w:tr w:rsidR="007842AC" w:rsidTr="00F67114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2AC" w:rsidRPr="00F67114" w:rsidRDefault="007842A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зарегистрированных пользователей библиотек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9508F7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  <w:p w:rsidR="007842AC" w:rsidRDefault="00BE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2A549A" w:rsidRDefault="002A549A" w:rsidP="00D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417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выдача документов библиотекой поселения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240BA0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08F7">
              <w:rPr>
                <w:rFonts w:ascii="Times New Roman" w:eastAsia="Times New Roman" w:hAnsi="Times New Roman" w:cs="Times New Roman"/>
                <w:sz w:val="24"/>
                <w:szCs w:val="24"/>
              </w:rPr>
              <w:t>3573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2A549A" w:rsidRDefault="002A549A" w:rsidP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7115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количество посещений библиотеки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9508F7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9153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2AC" w:rsidRPr="002A549A" w:rsidRDefault="002A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4542</w:t>
            </w:r>
          </w:p>
        </w:tc>
      </w:tr>
      <w:tr w:rsidR="009508F7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950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F24" w:rsidRDefault="002D7F24" w:rsidP="002D7F2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4:</w:t>
            </w:r>
          </w:p>
          <w:p w:rsidR="009508F7" w:rsidRDefault="002D7F24" w:rsidP="002D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Энергосбережения и повышения энергетической эффективности муниципального казенного учреждении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социально-культурное объединение»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электрической энергии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2A549A" w:rsidRDefault="002A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16186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тепла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2A549A" w:rsidRDefault="002A549A" w:rsidP="002A549A">
            <w:pPr>
              <w:pStyle w:val="a7"/>
              <w:jc w:val="center"/>
              <w:rPr>
                <w:lang w:val="en-US"/>
              </w:rPr>
            </w:pPr>
            <w:r>
              <w:t>262,374</w:t>
            </w:r>
          </w:p>
        </w:tc>
      </w:tr>
      <w:tr w:rsidR="009508F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F7" w:rsidRDefault="002D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8F7" w:rsidRDefault="002D7F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 воды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Default="002D7F2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8F7" w:rsidRPr="002A549A" w:rsidRDefault="002A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9344D0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на территории Новогоркинского сельского поселения на 2018-2022годы</w:t>
            </w:r>
          </w:p>
        </w:tc>
      </w:tr>
      <w:tr w:rsidR="00643B08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643B08" w:rsidRDefault="00643B08" w:rsidP="0064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дизайн - проекта благоустройства дворовых территорий многоквартирных домов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5D8C" w:rsidTr="00865D8C">
        <w:trPr>
          <w:trHeight w:val="7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условий и охраны труда в </w:t>
            </w:r>
            <w:proofErr w:type="spellStart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Новогоркинском</w:t>
            </w:r>
            <w:proofErr w:type="spellEnd"/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на 2020 год и плановый период 2021 и 2022 годы</w:t>
            </w:r>
          </w:p>
        </w:tc>
      </w:tr>
      <w:tr w:rsidR="00865D8C" w:rsidTr="0052631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</w:t>
            </w:r>
          </w:p>
          <w:p w:rsidR="00865D8C" w:rsidRPr="00865D8C" w:rsidRDefault="00865D8C" w:rsidP="00865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здоровых и безопасных условий труда работников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1B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1B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1B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1B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3A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</w:t>
            </w:r>
            <w:proofErr w:type="gramStart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обучению по охране</w:t>
            </w:r>
            <w:proofErr w:type="gramEnd"/>
            <w:r w:rsidRPr="00865D8C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проверке знаний требований охраны труда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3A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3A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3A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A8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подлежащих проведению обязательных предварительных и периодических медицинских осмотров (обследований) и (или) диспансеризации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A8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A8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A8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82D"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администрации Новогоркинского сельского поселения на 2020-2022 годы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Pr="00203967" w:rsidRDefault="00865D8C" w:rsidP="00F6711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энергетического обследования здания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Частичная замена существующих оконных блоков на оконные блоки ПВХ в здании администрации Новогоркинского сельского поселения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Замена ламп накаливания на энергосберегающие, поэтапная замена люминесцентных ламп на энергосберегающие, в т.ч. светодиодные, в здании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администрации Новогоркинского сельского поселения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Пропаганда  и методическая работа по вопросам энергосбережения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865D8C" w:rsidRDefault="00865D8C" w:rsidP="0064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освещения населённых пунктов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Обязательство по оплате за потребленную электрическую энергию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обслуживание сетей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Обязательства по арендной оплате за размещение на опорах линий электропередач светильников и проводов уличного освещения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проектной документации «Линия уличного освещения по адресу: ул..Большая Шуйская от примыкания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оветская до территориальной границы 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р.Уводь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с.Новые Горки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Лежневском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 районе Ивановской области»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монтажу линии уличного освещения по адресу: ул..Большая Шуйская от примыкания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оветская до территориальной границы 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р.Уводь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с.Новые Горки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Лежневском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муниципальном районе Ивановской области»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8.1.6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продукции материально-технического назначения и установка дополнительных светильников уличного освещения на территории поселения </w:t>
            </w:r>
          </w:p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орисцево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 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руснижново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6шт.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3шт.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3шт.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ьяково – 1шт.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ягильково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1шт.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оровиха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4шт.</w:t>
            </w:r>
          </w:p>
          <w:p w:rsidR="00865D8C" w:rsidRDefault="00865D8C" w:rsidP="00A2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анютино – 1шт.</w:t>
            </w:r>
          </w:p>
          <w:p w:rsidR="00865D8C" w:rsidRDefault="0086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тарый Карачун – 1 шт.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2:</w:t>
            </w:r>
          </w:p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мест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865D8C" w:rsidTr="00F67114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3:</w:t>
            </w:r>
          </w:p>
          <w:p w:rsidR="00865D8C" w:rsidRPr="00E159A1" w:rsidRDefault="00865D8C" w:rsidP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 Новогоркинского сельского поселения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400000</w:t>
            </w:r>
          </w:p>
        </w:tc>
      </w:tr>
      <w:tr w:rsidR="00865D8C" w:rsidTr="009813DA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Планировка земельного участка под установку детской площадки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200-500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586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Установка детской площадки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Освобождение от борщевика территорий населенных пунктов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</w:tr>
      <w:tr w:rsidR="00865D8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865D8C" w:rsidRDefault="00865D8C" w:rsidP="0086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8C">
              <w:rPr>
                <w:rFonts w:ascii="Times New Roman" w:hAnsi="Times New Roman" w:cs="Times New Roman"/>
                <w:sz w:val="24"/>
                <w:szCs w:val="24"/>
              </w:rPr>
              <w:t>8.3.7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комфортных условий проживания граждан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D8C" w:rsidRPr="00526316" w:rsidRDefault="00865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842AC" w:rsidRDefault="007842AC" w:rsidP="007842AC">
      <w:pPr>
        <w:spacing w:after="0"/>
        <w:rPr>
          <w:rFonts w:ascii="Calibri" w:hAnsi="Calibri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D4" w:rsidRDefault="006B5ED4"/>
    <w:sectPr w:rsidR="006B5ED4" w:rsidSect="0076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37A3"/>
    <w:multiLevelType w:val="hybridMultilevel"/>
    <w:tmpl w:val="6C44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25B"/>
    <w:multiLevelType w:val="hybridMultilevel"/>
    <w:tmpl w:val="7E6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0612"/>
    <w:multiLevelType w:val="hybridMultilevel"/>
    <w:tmpl w:val="D67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14C4"/>
    <w:multiLevelType w:val="hybridMultilevel"/>
    <w:tmpl w:val="E410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42AC"/>
    <w:rsid w:val="00020D02"/>
    <w:rsid w:val="0003150B"/>
    <w:rsid w:val="00034279"/>
    <w:rsid w:val="00044130"/>
    <w:rsid w:val="0006648F"/>
    <w:rsid w:val="0007502E"/>
    <w:rsid w:val="000A4E94"/>
    <w:rsid w:val="000F1490"/>
    <w:rsid w:val="00121606"/>
    <w:rsid w:val="0012487F"/>
    <w:rsid w:val="001B1BE4"/>
    <w:rsid w:val="001E0CC3"/>
    <w:rsid w:val="001E4747"/>
    <w:rsid w:val="00202DF7"/>
    <w:rsid w:val="00203967"/>
    <w:rsid w:val="002048E2"/>
    <w:rsid w:val="002218C5"/>
    <w:rsid w:val="00230CE7"/>
    <w:rsid w:val="00234F28"/>
    <w:rsid w:val="00240BA0"/>
    <w:rsid w:val="002623BB"/>
    <w:rsid w:val="00267631"/>
    <w:rsid w:val="002A549A"/>
    <w:rsid w:val="002B4DC8"/>
    <w:rsid w:val="002B71CD"/>
    <w:rsid w:val="002C4BED"/>
    <w:rsid w:val="002D7F24"/>
    <w:rsid w:val="002E7E58"/>
    <w:rsid w:val="00301C80"/>
    <w:rsid w:val="0033007B"/>
    <w:rsid w:val="00337015"/>
    <w:rsid w:val="00393B84"/>
    <w:rsid w:val="00440332"/>
    <w:rsid w:val="004415ED"/>
    <w:rsid w:val="00455E09"/>
    <w:rsid w:val="004725EB"/>
    <w:rsid w:val="004C7D46"/>
    <w:rsid w:val="004E65AE"/>
    <w:rsid w:val="00526316"/>
    <w:rsid w:val="005375B5"/>
    <w:rsid w:val="0054492D"/>
    <w:rsid w:val="005600A2"/>
    <w:rsid w:val="005664CD"/>
    <w:rsid w:val="0058682B"/>
    <w:rsid w:val="005D4BA2"/>
    <w:rsid w:val="00606493"/>
    <w:rsid w:val="0061382D"/>
    <w:rsid w:val="00643B08"/>
    <w:rsid w:val="00664AB0"/>
    <w:rsid w:val="006B5ED4"/>
    <w:rsid w:val="00702ED5"/>
    <w:rsid w:val="00721C01"/>
    <w:rsid w:val="0072593E"/>
    <w:rsid w:val="00757173"/>
    <w:rsid w:val="00762691"/>
    <w:rsid w:val="00765FED"/>
    <w:rsid w:val="007842AC"/>
    <w:rsid w:val="007D07BF"/>
    <w:rsid w:val="007E13EB"/>
    <w:rsid w:val="00806360"/>
    <w:rsid w:val="00841432"/>
    <w:rsid w:val="00850A8E"/>
    <w:rsid w:val="00865D8C"/>
    <w:rsid w:val="008C7649"/>
    <w:rsid w:val="008E42CA"/>
    <w:rsid w:val="00902F78"/>
    <w:rsid w:val="009344D0"/>
    <w:rsid w:val="009508F7"/>
    <w:rsid w:val="00950D31"/>
    <w:rsid w:val="00972B6E"/>
    <w:rsid w:val="00972D8B"/>
    <w:rsid w:val="009813DA"/>
    <w:rsid w:val="00987BFD"/>
    <w:rsid w:val="009A64F4"/>
    <w:rsid w:val="009A6C4C"/>
    <w:rsid w:val="009A7F03"/>
    <w:rsid w:val="00A221F8"/>
    <w:rsid w:val="00A6000C"/>
    <w:rsid w:val="00A65F41"/>
    <w:rsid w:val="00A90E15"/>
    <w:rsid w:val="00AB02D0"/>
    <w:rsid w:val="00AB7687"/>
    <w:rsid w:val="00AF433F"/>
    <w:rsid w:val="00B069CD"/>
    <w:rsid w:val="00B11748"/>
    <w:rsid w:val="00B12128"/>
    <w:rsid w:val="00B327F3"/>
    <w:rsid w:val="00B622EF"/>
    <w:rsid w:val="00B84804"/>
    <w:rsid w:val="00BE78D9"/>
    <w:rsid w:val="00BF5A84"/>
    <w:rsid w:val="00BF783E"/>
    <w:rsid w:val="00C022FC"/>
    <w:rsid w:val="00C16DDB"/>
    <w:rsid w:val="00CC4E5A"/>
    <w:rsid w:val="00CF484C"/>
    <w:rsid w:val="00D117C4"/>
    <w:rsid w:val="00D40FA7"/>
    <w:rsid w:val="00D41F64"/>
    <w:rsid w:val="00D5474E"/>
    <w:rsid w:val="00D57AAE"/>
    <w:rsid w:val="00D92D76"/>
    <w:rsid w:val="00DB6E5F"/>
    <w:rsid w:val="00DE28FD"/>
    <w:rsid w:val="00DF00A2"/>
    <w:rsid w:val="00E159A1"/>
    <w:rsid w:val="00E62D2C"/>
    <w:rsid w:val="00E97A36"/>
    <w:rsid w:val="00EA6777"/>
    <w:rsid w:val="00EB5124"/>
    <w:rsid w:val="00EF19B4"/>
    <w:rsid w:val="00EF251E"/>
    <w:rsid w:val="00F15737"/>
    <w:rsid w:val="00F26293"/>
    <w:rsid w:val="00F56958"/>
    <w:rsid w:val="00F60150"/>
    <w:rsid w:val="00F67114"/>
    <w:rsid w:val="00F820DD"/>
    <w:rsid w:val="00F9230B"/>
    <w:rsid w:val="00FE6A51"/>
    <w:rsid w:val="00FF23A0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4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72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2B6E"/>
    <w:pPr>
      <w:ind w:left="720"/>
      <w:contextualSpacing/>
    </w:pPr>
  </w:style>
  <w:style w:type="character" w:styleId="a5">
    <w:name w:val="Emphasis"/>
    <w:basedOn w:val="a0"/>
    <w:uiPriority w:val="20"/>
    <w:qFormat/>
    <w:rsid w:val="009813DA"/>
    <w:rPr>
      <w:i/>
      <w:iCs/>
    </w:rPr>
  </w:style>
  <w:style w:type="character" w:styleId="a6">
    <w:name w:val="Strong"/>
    <w:basedOn w:val="a0"/>
    <w:uiPriority w:val="22"/>
    <w:qFormat/>
    <w:rsid w:val="009813DA"/>
    <w:rPr>
      <w:b/>
      <w:bCs/>
    </w:rPr>
  </w:style>
  <w:style w:type="paragraph" w:styleId="a7">
    <w:name w:val="Normal (Web)"/>
    <w:basedOn w:val="a"/>
    <w:uiPriority w:val="99"/>
    <w:unhideWhenUsed/>
    <w:rsid w:val="002A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27B4-9671-47E1-A7B1-0FF27798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16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2020-02-21T05:23:00Z</cp:lastPrinted>
  <dcterms:created xsi:type="dcterms:W3CDTF">2018-08-07T13:19:00Z</dcterms:created>
  <dcterms:modified xsi:type="dcterms:W3CDTF">2021-03-01T07:36:00Z</dcterms:modified>
</cp:coreProperties>
</file>