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014" w:rsidRPr="00F77014" w:rsidRDefault="00F77014" w:rsidP="00F7701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РОССИЙСКАЯ ФЕДЕРАЦИЯ 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>ИВАНОВСКАЯ ОБЛАСТЬ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>ЛЕЖНЕВСКИЙ МУНИЦИПАЛЬНЫЙ РАЙОН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>СОВЕТ НОВОГОРКИНСКОГО СЕЛЬСКОГО ПОСЕЛЕНИЯ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7014" w:rsidRDefault="00F77014" w:rsidP="00F770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РЕШЕНИЕ</w:t>
      </w:r>
    </w:p>
    <w:p w:rsidR="00F77014" w:rsidRDefault="00F77014" w:rsidP="00F770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от «23» декабря 2019г.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  № 45</w:t>
      </w: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О бюджете </w:t>
      </w:r>
      <w:proofErr w:type="spellStart"/>
      <w:r w:rsidRPr="00F77014">
        <w:rPr>
          <w:rFonts w:ascii="Times New Roman" w:hAnsi="Times New Roman" w:cs="Times New Roman"/>
          <w:color w:val="000000"/>
          <w:sz w:val="28"/>
          <w:szCs w:val="28"/>
        </w:rPr>
        <w:t>Новогоркинского</w:t>
      </w:r>
      <w:proofErr w:type="spellEnd"/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на 2020 год и на плановый период 2021 и 2022 годов</w:t>
      </w:r>
    </w:p>
    <w:p w:rsidR="00F77014" w:rsidRPr="00F77014" w:rsidRDefault="00F77014" w:rsidP="00F770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принято в соответствии с Бюджетным </w:t>
      </w:r>
      <w:hyperlink r:id="rId4" w:history="1">
        <w:r w:rsidRPr="00F77014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кодексом</w:t>
        </w:r>
      </w:hyperlink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Федерации, Федеральным </w:t>
      </w:r>
      <w:hyperlink r:id="rId5" w:history="1">
        <w:r w:rsidRPr="00F77014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6" w:history="1">
        <w:r w:rsidRPr="00F77014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Уставом</w:t>
        </w:r>
      </w:hyperlink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77014">
        <w:rPr>
          <w:rFonts w:ascii="Times New Roman" w:hAnsi="Times New Roman" w:cs="Times New Roman"/>
          <w:color w:val="000000"/>
          <w:sz w:val="28"/>
          <w:szCs w:val="28"/>
        </w:rPr>
        <w:t>Новогоркинского</w:t>
      </w:r>
      <w:proofErr w:type="spellEnd"/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в целях регулирования бюджетных правоотношений.</w:t>
      </w:r>
    </w:p>
    <w:p w:rsidR="00F77014" w:rsidRPr="00F77014" w:rsidRDefault="00F77014" w:rsidP="00F77014">
      <w:pPr>
        <w:pStyle w:val="a4"/>
        <w:ind w:firstLine="709"/>
        <w:rPr>
          <w:b/>
          <w:color w:val="000000"/>
          <w:szCs w:val="28"/>
        </w:rPr>
      </w:pPr>
      <w:bookmarkStart w:id="0" w:name="Par2"/>
      <w:bookmarkEnd w:id="0"/>
      <w:r w:rsidRPr="00F77014">
        <w:rPr>
          <w:b/>
          <w:color w:val="000000"/>
          <w:szCs w:val="28"/>
        </w:rPr>
        <w:t xml:space="preserve">Статья 1. Основные характеристики бюджета </w:t>
      </w:r>
      <w:proofErr w:type="spellStart"/>
      <w:r w:rsidRPr="00F77014">
        <w:rPr>
          <w:b/>
          <w:color w:val="000000"/>
          <w:szCs w:val="28"/>
        </w:rPr>
        <w:t>Новогоркинского</w:t>
      </w:r>
      <w:proofErr w:type="spellEnd"/>
      <w:r w:rsidRPr="00F77014">
        <w:rPr>
          <w:b/>
          <w:color w:val="000000"/>
          <w:szCs w:val="28"/>
        </w:rPr>
        <w:t xml:space="preserve"> сельского поселения на </w:t>
      </w:r>
      <w:r w:rsidRPr="00F77014">
        <w:rPr>
          <w:b/>
        </w:rPr>
        <w:t>2020 год и на плановый период 2021 и 2022 годов</w:t>
      </w:r>
    </w:p>
    <w:p w:rsidR="00F77014" w:rsidRPr="00F77014" w:rsidRDefault="00F77014" w:rsidP="00F77014">
      <w:pPr>
        <w:rPr>
          <w:rFonts w:ascii="Times New Roman" w:hAnsi="Times New Roman" w:cs="Times New Roman"/>
          <w:sz w:val="28"/>
          <w:szCs w:val="28"/>
        </w:rPr>
      </w:pPr>
      <w:r w:rsidRPr="00F77014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Pr="00F77014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F77014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14">
        <w:rPr>
          <w:rFonts w:ascii="Times New Roman" w:hAnsi="Times New Roman" w:cs="Times New Roman"/>
          <w:sz w:val="28"/>
          <w:szCs w:val="28"/>
        </w:rPr>
        <w:t>1. На 2020 год, определенные исходя из прогнозируемого объема уровня инфляции 4,2 процента (декабрь 2020 года к декабрю 2019 года):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14">
        <w:rPr>
          <w:rFonts w:ascii="Times New Roman" w:hAnsi="Times New Roman" w:cs="Times New Roman"/>
          <w:sz w:val="28"/>
          <w:szCs w:val="28"/>
        </w:rPr>
        <w:t>1) общий объем доходов местного бюджета в сумме 14 127 977,18 руб.;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77014">
        <w:rPr>
          <w:rFonts w:ascii="Times New Roman" w:hAnsi="Times New Roman" w:cs="Times New Roman"/>
          <w:sz w:val="28"/>
          <w:szCs w:val="28"/>
        </w:rPr>
        <w:t>2) общий объем расходов местного бюджета в сумме 13 575 360,98 руб.;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14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F77014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F77014">
        <w:rPr>
          <w:rFonts w:ascii="Times New Roman" w:hAnsi="Times New Roman" w:cs="Times New Roman"/>
          <w:sz w:val="28"/>
          <w:szCs w:val="28"/>
        </w:rPr>
        <w:t xml:space="preserve"> местного бюджета в сумме 552 616,20 руб.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14">
        <w:rPr>
          <w:rFonts w:ascii="Times New Roman" w:hAnsi="Times New Roman" w:cs="Times New Roman"/>
          <w:sz w:val="28"/>
          <w:szCs w:val="28"/>
        </w:rPr>
        <w:t>2. На 2021 год, определенные исходя из прогнозируемого объема уровня инфляции 4,0 процента (декабрь 2021 года к декабрю 2020 года):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14">
        <w:rPr>
          <w:rFonts w:ascii="Times New Roman" w:hAnsi="Times New Roman" w:cs="Times New Roman"/>
          <w:sz w:val="28"/>
          <w:szCs w:val="28"/>
        </w:rPr>
        <w:t>1) общий объем доходов местного бюджета в сумме 11 615 019,67 руб.;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14">
        <w:rPr>
          <w:rFonts w:ascii="Times New Roman" w:hAnsi="Times New Roman" w:cs="Times New Roman"/>
          <w:sz w:val="28"/>
          <w:szCs w:val="28"/>
        </w:rPr>
        <w:t>2) общий объем расходов местного бюджета в сумме 11 097 429,47 руб.;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14">
        <w:rPr>
          <w:rFonts w:ascii="Times New Roman" w:hAnsi="Times New Roman" w:cs="Times New Roman"/>
          <w:sz w:val="28"/>
          <w:szCs w:val="28"/>
        </w:rPr>
        <w:t>3) дефицит местного бюджета в сумме 0,00  руб.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14">
        <w:rPr>
          <w:rFonts w:ascii="Times New Roman" w:hAnsi="Times New Roman" w:cs="Times New Roman"/>
          <w:sz w:val="28"/>
          <w:szCs w:val="28"/>
        </w:rPr>
        <w:t>3. На 2022 год, определенные исходя из прогнозируемого объема  уровня инфляции 4,0 процента (декабрь 2022 года к декабрю 2021 года):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14">
        <w:rPr>
          <w:rFonts w:ascii="Times New Roman" w:hAnsi="Times New Roman" w:cs="Times New Roman"/>
          <w:sz w:val="28"/>
          <w:szCs w:val="28"/>
        </w:rPr>
        <w:t>1) общий объем доходов местного бюджета в сумме 11 179 456,67 руб.;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14">
        <w:rPr>
          <w:rFonts w:ascii="Times New Roman" w:hAnsi="Times New Roman" w:cs="Times New Roman"/>
          <w:sz w:val="28"/>
          <w:szCs w:val="28"/>
        </w:rPr>
        <w:t>2) общий объем расходов местного бюджета в сумме 10 621 200,67 руб.;</w:t>
      </w:r>
    </w:p>
    <w:p w:rsid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14">
        <w:rPr>
          <w:rFonts w:ascii="Times New Roman" w:hAnsi="Times New Roman" w:cs="Times New Roman"/>
          <w:sz w:val="28"/>
          <w:szCs w:val="28"/>
        </w:rPr>
        <w:lastRenderedPageBreak/>
        <w:t>3) дефицит местного бюджета в сумме 0,00руб.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b/>
          <w:color w:val="000000"/>
          <w:sz w:val="28"/>
          <w:szCs w:val="28"/>
        </w:rPr>
        <w:t>Статья 2. Нормативы распределения доходов</w:t>
      </w: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</w:t>
      </w:r>
      <w:hyperlink r:id="rId7" w:history="1">
        <w:r w:rsidRPr="00F77014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нормативы</w:t>
        </w:r>
      </w:hyperlink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распределения доходов между бюджетами бюджетной системы Российской Федерации  на 2020 год и на плановый период 2021 и 2022 годов согласно </w:t>
      </w:r>
      <w:r w:rsidRPr="00F77014">
        <w:rPr>
          <w:rFonts w:ascii="Times New Roman" w:hAnsi="Times New Roman" w:cs="Times New Roman"/>
          <w:sz w:val="28"/>
          <w:szCs w:val="28"/>
        </w:rPr>
        <w:t>приложению 1 к</w:t>
      </w: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настоящему Решению.</w:t>
      </w: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b/>
          <w:color w:val="000000"/>
          <w:sz w:val="28"/>
          <w:szCs w:val="28"/>
        </w:rPr>
        <w:t>Статья 3. Показатели доходов областного бюджета</w:t>
      </w: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>1. Утвердить доходы местного бюджета по кодам классификации доходов бюджетов на 2020 год и на плановый период 2021 и 2022 годов</w:t>
      </w:r>
      <w:r w:rsidRPr="00F77014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8" w:history="1">
        <w:r w:rsidRPr="00F7701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 w:rsidRPr="00F77014">
        <w:rPr>
          <w:rFonts w:ascii="Times New Roman" w:hAnsi="Times New Roman" w:cs="Times New Roman"/>
          <w:sz w:val="28"/>
          <w:szCs w:val="28"/>
        </w:rPr>
        <w:t xml:space="preserve">2 </w:t>
      </w:r>
      <w:r w:rsidRPr="00F77014">
        <w:rPr>
          <w:rFonts w:ascii="Times New Roman" w:hAnsi="Times New Roman" w:cs="Times New Roman"/>
          <w:color w:val="000000"/>
          <w:sz w:val="28"/>
          <w:szCs w:val="28"/>
        </w:rPr>
        <w:t>к настоящему Закону.</w:t>
      </w: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2. Утвердить в пределах общего объема доходов бюджета </w:t>
      </w:r>
      <w:proofErr w:type="spellStart"/>
      <w:r w:rsidRPr="00F77014">
        <w:rPr>
          <w:rFonts w:ascii="Times New Roman" w:hAnsi="Times New Roman" w:cs="Times New Roman"/>
          <w:color w:val="000000"/>
          <w:sz w:val="28"/>
          <w:szCs w:val="28"/>
        </w:rPr>
        <w:t>Новогоркинского</w:t>
      </w:r>
      <w:proofErr w:type="spellEnd"/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поселения, утвержденного </w:t>
      </w:r>
      <w:hyperlink r:id="rId9" w:anchor="Par2" w:history="1">
        <w:r w:rsidRPr="00F77014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статьей 1</w:t>
        </w:r>
      </w:hyperlink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Решения, объем межбюджетных трансфертов, получаемых: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>2.1. из областного бюджета: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>1) на 2020 год в сумме 9 366 559,00 руб.;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>2) на 2021 год в сумме 8 265 900,00 руб.;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>3) на 2022 год в сумме 7 827 400,00 руб</w:t>
      </w:r>
      <w:r w:rsidRPr="00F77014">
        <w:rPr>
          <w:rFonts w:ascii="Times New Roman" w:hAnsi="Times New Roman" w:cs="Times New Roman"/>
          <w:sz w:val="28"/>
          <w:szCs w:val="28"/>
        </w:rPr>
        <w:t>.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14">
        <w:rPr>
          <w:rFonts w:ascii="Times New Roman" w:hAnsi="Times New Roman" w:cs="Times New Roman"/>
          <w:sz w:val="28"/>
          <w:szCs w:val="28"/>
        </w:rPr>
        <w:t xml:space="preserve">2.2. из бюджета </w:t>
      </w:r>
      <w:proofErr w:type="spellStart"/>
      <w:r w:rsidRPr="00F77014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  <w:r w:rsidRPr="00F77014"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14">
        <w:rPr>
          <w:rFonts w:ascii="Times New Roman" w:hAnsi="Times New Roman" w:cs="Times New Roman"/>
          <w:sz w:val="28"/>
          <w:szCs w:val="28"/>
        </w:rPr>
        <w:t>1) на 2020 год в сумме 1 917 276,35 руб.;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14">
        <w:rPr>
          <w:rFonts w:ascii="Times New Roman" w:hAnsi="Times New Roman" w:cs="Times New Roman"/>
          <w:sz w:val="28"/>
          <w:szCs w:val="28"/>
        </w:rPr>
        <w:t>2) на 2021 год в сумме 1 610 391,35 руб.;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14">
        <w:rPr>
          <w:rFonts w:ascii="Times New Roman" w:hAnsi="Times New Roman" w:cs="Times New Roman"/>
          <w:sz w:val="28"/>
          <w:szCs w:val="28"/>
        </w:rPr>
        <w:t>3) на 2022 год в сумме 1 610 391,35 руб.;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b/>
          <w:color w:val="000000"/>
          <w:sz w:val="28"/>
          <w:szCs w:val="28"/>
        </w:rPr>
        <w:t>Статья 4. Главные администраторы доходов местного бюджета</w:t>
      </w:r>
    </w:p>
    <w:p w:rsidR="00F77014" w:rsidRPr="00F77014" w:rsidRDefault="00F77014" w:rsidP="00F770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hyperlink r:id="rId10" w:history="1">
        <w:r w:rsidRPr="00F77014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перечень</w:t>
        </w:r>
      </w:hyperlink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главных администраторов доходов местного бюджета, закрепляемые за ними виды (подвиды) доходов местного бюджета на 2020 год и на плановый период 2021 и 2022 годов согласно </w:t>
      </w:r>
      <w:r w:rsidRPr="00F77014">
        <w:rPr>
          <w:rFonts w:ascii="Times New Roman" w:hAnsi="Times New Roman" w:cs="Times New Roman"/>
          <w:sz w:val="28"/>
          <w:szCs w:val="28"/>
        </w:rPr>
        <w:t>приложению 3 к настоящему</w:t>
      </w: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Закону.</w:t>
      </w:r>
    </w:p>
    <w:p w:rsidR="00F77014" w:rsidRPr="00F77014" w:rsidRDefault="00F77014" w:rsidP="00F77014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F77014">
        <w:rPr>
          <w:rFonts w:ascii="Times New Roman" w:hAnsi="Times New Roman" w:cs="Times New Roman"/>
          <w:b/>
          <w:color w:val="000000"/>
          <w:sz w:val="28"/>
          <w:szCs w:val="28"/>
        </w:rPr>
        <w:t>Статья 5. Межбюджетные трансферты, предоставляемые другим бюджетам бюджетной системы Российской Федерации</w:t>
      </w: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общий объем межбюджетных трансфертов, предоставляемый из бюджета </w:t>
      </w:r>
      <w:proofErr w:type="spellStart"/>
      <w:r w:rsidRPr="00F77014">
        <w:rPr>
          <w:rFonts w:ascii="Times New Roman" w:hAnsi="Times New Roman" w:cs="Times New Roman"/>
          <w:color w:val="000000"/>
          <w:sz w:val="28"/>
          <w:szCs w:val="28"/>
        </w:rPr>
        <w:t>Новогоркинсого</w:t>
      </w:r>
      <w:proofErr w:type="spellEnd"/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бюджету </w:t>
      </w:r>
      <w:proofErr w:type="spellStart"/>
      <w:r w:rsidRPr="00F77014">
        <w:rPr>
          <w:rFonts w:ascii="Times New Roman" w:hAnsi="Times New Roman" w:cs="Times New Roman"/>
          <w:color w:val="000000"/>
          <w:sz w:val="28"/>
          <w:szCs w:val="28"/>
        </w:rPr>
        <w:t>Лежневского</w:t>
      </w:r>
      <w:proofErr w:type="spellEnd"/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района: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>в 2020 году в сумме 29 539,32 руб.;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в 2021 году в сумме 0,00 </w:t>
      </w:r>
      <w:proofErr w:type="spellStart"/>
      <w:r w:rsidRPr="00F77014">
        <w:rPr>
          <w:rFonts w:ascii="Times New Roman" w:hAnsi="Times New Roman" w:cs="Times New Roman"/>
          <w:color w:val="000000"/>
          <w:sz w:val="28"/>
          <w:szCs w:val="28"/>
        </w:rPr>
        <w:t>руб</w:t>
      </w:r>
      <w:proofErr w:type="spellEnd"/>
      <w:r w:rsidRPr="00F7701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2022 году в сумме 0,00 руб.</w:t>
      </w:r>
    </w:p>
    <w:p w:rsid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2. Утвердить распределение межбюджетных трансфертов бюджету </w:t>
      </w:r>
      <w:proofErr w:type="spellStart"/>
      <w:r w:rsidRPr="00F77014">
        <w:rPr>
          <w:rFonts w:ascii="Times New Roman" w:hAnsi="Times New Roman" w:cs="Times New Roman"/>
          <w:color w:val="000000"/>
          <w:sz w:val="28"/>
          <w:szCs w:val="28"/>
        </w:rPr>
        <w:t>Лежневского</w:t>
      </w:r>
      <w:proofErr w:type="spellEnd"/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на 2020 год и на плановый период 2021 и 2022 годов согласно приложению 13 к настоящему решению.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b/>
          <w:color w:val="000000"/>
          <w:sz w:val="28"/>
          <w:szCs w:val="28"/>
        </w:rPr>
        <w:t>Статья 6. Источники внутреннего финансирования дефицита местного бюджета</w:t>
      </w: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hyperlink r:id="rId11" w:history="1">
        <w:r w:rsidRPr="00F77014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источники</w:t>
        </w:r>
      </w:hyperlink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внутреннего финансирования дефицита местного бюджета на 2020 год и на плановый период 2021 и 2022 годов </w:t>
      </w:r>
      <w:r w:rsidRPr="00F77014">
        <w:rPr>
          <w:rFonts w:ascii="Times New Roman" w:hAnsi="Times New Roman" w:cs="Times New Roman"/>
          <w:sz w:val="28"/>
          <w:szCs w:val="28"/>
        </w:rPr>
        <w:t>согласно приложению 4 к</w:t>
      </w: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настоящему Закону.</w:t>
      </w: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b/>
          <w:color w:val="000000"/>
          <w:sz w:val="28"/>
          <w:szCs w:val="28"/>
        </w:rPr>
        <w:t>Статья 7. Главные администраторы источников внутреннего финансирования дефицита местного бюджета</w:t>
      </w: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hyperlink r:id="rId12" w:history="1">
        <w:r w:rsidRPr="00F77014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перечень</w:t>
        </w:r>
      </w:hyperlink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главных </w:t>
      </w:r>
      <w:proofErr w:type="gramStart"/>
      <w:r w:rsidRPr="00F77014">
        <w:rPr>
          <w:rFonts w:ascii="Times New Roman" w:hAnsi="Times New Roman" w:cs="Times New Roman"/>
          <w:color w:val="000000"/>
          <w:sz w:val="28"/>
          <w:szCs w:val="28"/>
        </w:rPr>
        <w:t>администраторов источников внутреннего финансирования дефицита местного бюджета</w:t>
      </w:r>
      <w:proofErr w:type="gramEnd"/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на 2020 год и на плановый период 2021 и 2022 годов </w:t>
      </w:r>
      <w:r w:rsidRPr="00F77014">
        <w:rPr>
          <w:rFonts w:ascii="Times New Roman" w:hAnsi="Times New Roman" w:cs="Times New Roman"/>
          <w:sz w:val="28"/>
          <w:szCs w:val="28"/>
        </w:rPr>
        <w:t>согласно приложению 5 к настоящему Закону.</w:t>
      </w: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b/>
          <w:color w:val="000000"/>
          <w:sz w:val="28"/>
          <w:szCs w:val="28"/>
        </w:rPr>
        <w:t>Статья 8. Бюджетные ассигнования местного бюджета на 2020 год и на плановый период 2021 и 2022 годов</w:t>
      </w: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распределение бюджетных ассигнований по целевым статьям (муниципальным программам </w:t>
      </w:r>
      <w:proofErr w:type="spellStart"/>
      <w:r w:rsidRPr="00F77014">
        <w:rPr>
          <w:rFonts w:ascii="Times New Roman" w:hAnsi="Times New Roman" w:cs="Times New Roman"/>
          <w:color w:val="000000"/>
          <w:sz w:val="28"/>
          <w:szCs w:val="28"/>
        </w:rPr>
        <w:t>Новогоркинского</w:t>
      </w:r>
      <w:proofErr w:type="spellEnd"/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и не включенным в муниципальные программы </w:t>
      </w:r>
      <w:proofErr w:type="spellStart"/>
      <w:r w:rsidRPr="00F77014">
        <w:rPr>
          <w:rFonts w:ascii="Times New Roman" w:hAnsi="Times New Roman" w:cs="Times New Roman"/>
          <w:color w:val="000000"/>
          <w:sz w:val="28"/>
          <w:szCs w:val="28"/>
        </w:rPr>
        <w:t>Новогоркинского</w:t>
      </w:r>
      <w:proofErr w:type="spellEnd"/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направлениям деятельности органов местного самоуправления </w:t>
      </w:r>
      <w:proofErr w:type="spellStart"/>
      <w:r w:rsidRPr="00F77014">
        <w:rPr>
          <w:rFonts w:ascii="Times New Roman" w:hAnsi="Times New Roman" w:cs="Times New Roman"/>
          <w:color w:val="000000"/>
          <w:sz w:val="28"/>
          <w:szCs w:val="28"/>
        </w:rPr>
        <w:t>Новогоркинского</w:t>
      </w:r>
      <w:proofErr w:type="spellEnd"/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(муниципальных органов </w:t>
      </w:r>
      <w:proofErr w:type="spellStart"/>
      <w:r w:rsidRPr="00F77014">
        <w:rPr>
          <w:rFonts w:ascii="Times New Roman" w:hAnsi="Times New Roman" w:cs="Times New Roman"/>
          <w:color w:val="000000"/>
          <w:sz w:val="28"/>
          <w:szCs w:val="28"/>
        </w:rPr>
        <w:t>Новогоркинского</w:t>
      </w:r>
      <w:proofErr w:type="spellEnd"/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поселения)), группам </w:t>
      </w:r>
      <w:proofErr w:type="gramStart"/>
      <w:r w:rsidRPr="00F77014">
        <w:rPr>
          <w:rFonts w:ascii="Times New Roman" w:hAnsi="Times New Roman" w:cs="Times New Roman"/>
          <w:color w:val="000000"/>
          <w:sz w:val="28"/>
          <w:szCs w:val="28"/>
        </w:rPr>
        <w:t>видов расходов классификации расходов местного бюджета</w:t>
      </w:r>
      <w:proofErr w:type="gramEnd"/>
      <w:r w:rsidRPr="00F7701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1) на 2020 год </w:t>
      </w:r>
      <w:r w:rsidRPr="00F77014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3" w:history="1">
        <w:r w:rsidRPr="00F7701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6</w:t>
        </w:r>
      </w:hyperlink>
      <w:r w:rsidRPr="00F77014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Решению;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2) на плановый период 2021 и 2022 годов </w:t>
      </w:r>
      <w:r w:rsidRPr="00F77014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4" w:history="1">
        <w:r w:rsidRPr="00F7701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 w:rsidRPr="00F77014">
        <w:rPr>
          <w:rFonts w:ascii="Times New Roman" w:hAnsi="Times New Roman" w:cs="Times New Roman"/>
          <w:sz w:val="28"/>
          <w:szCs w:val="28"/>
        </w:rPr>
        <w:t>7 к настоящему</w:t>
      </w: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Решению.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>2. Утвердить ведомственную структуру расходов местного бюджета: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1) на 2020 год </w:t>
      </w:r>
      <w:r w:rsidRPr="00F77014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5" w:history="1">
        <w:r w:rsidRPr="00F7701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 w:rsidRPr="00F77014">
        <w:rPr>
          <w:rFonts w:ascii="Times New Roman" w:hAnsi="Times New Roman" w:cs="Times New Roman"/>
          <w:sz w:val="28"/>
          <w:szCs w:val="28"/>
        </w:rPr>
        <w:t>8  к настоящему</w:t>
      </w: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Решению;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2) на плановый период 2021 и 2022 годов </w:t>
      </w:r>
      <w:r w:rsidRPr="00F77014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6" w:history="1">
        <w:r w:rsidRPr="00F7701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 w:rsidRPr="00F77014">
        <w:rPr>
          <w:rFonts w:ascii="Times New Roman" w:hAnsi="Times New Roman" w:cs="Times New Roman"/>
          <w:sz w:val="28"/>
          <w:szCs w:val="28"/>
        </w:rPr>
        <w:t>9 к настоящему</w:t>
      </w: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Решению.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14">
        <w:rPr>
          <w:rFonts w:ascii="Times New Roman" w:hAnsi="Times New Roman" w:cs="Times New Roman"/>
          <w:sz w:val="28"/>
          <w:szCs w:val="28"/>
        </w:rPr>
        <w:t xml:space="preserve">3. Утвердить в пределах общего объема расходов местного бюджета, утвержденного </w:t>
      </w:r>
      <w:hyperlink r:id="rId17" w:history="1">
        <w:r w:rsidRPr="00F7701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</w:t>
        </w:r>
      </w:hyperlink>
      <w:r w:rsidRPr="00F77014">
        <w:rPr>
          <w:rFonts w:ascii="Times New Roman" w:hAnsi="Times New Roman" w:cs="Times New Roman"/>
          <w:sz w:val="28"/>
          <w:szCs w:val="28"/>
        </w:rPr>
        <w:t xml:space="preserve"> настоящего Решения: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14">
        <w:rPr>
          <w:rFonts w:ascii="Times New Roman" w:hAnsi="Times New Roman" w:cs="Times New Roman"/>
          <w:sz w:val="28"/>
          <w:szCs w:val="28"/>
        </w:rPr>
        <w:t>1) общий объем условно утвержденных расходов: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14">
        <w:rPr>
          <w:rFonts w:ascii="Times New Roman" w:hAnsi="Times New Roman" w:cs="Times New Roman"/>
          <w:sz w:val="28"/>
          <w:szCs w:val="28"/>
        </w:rPr>
        <w:t>а) на 2021 год в сумме 517 590,20 руб.;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014">
        <w:rPr>
          <w:rFonts w:ascii="Times New Roman" w:hAnsi="Times New Roman" w:cs="Times New Roman"/>
          <w:sz w:val="28"/>
          <w:szCs w:val="28"/>
        </w:rPr>
        <w:t>б) на 2022 год в сумме 558 256,00 руб.;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lastRenderedPageBreak/>
        <w:t>2) общий объем бюджетных ассигнований, направляемых на исполнение публичных нормативных обязательств: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>а) на 2020 год в сумме 0,00 руб.;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>б) на 2021 год в сумме 0,00 руб.;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>в) на 2022 год в сумме 0,00 руб.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>4. Утвердить распределение бюджетных ассигнований местного бюджета по разделам и подразделам классификации расходов бюджетов на 2020 год и на плановый период 2021 и 2022 годов согласно приложению 10 к настоящему Решению.</w:t>
      </w: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5. Установить размер резервного фонда Администрации </w:t>
      </w:r>
      <w:proofErr w:type="spellStart"/>
      <w:r w:rsidRPr="00F77014">
        <w:rPr>
          <w:rFonts w:ascii="Times New Roman" w:hAnsi="Times New Roman" w:cs="Times New Roman"/>
          <w:color w:val="000000"/>
          <w:sz w:val="28"/>
          <w:szCs w:val="28"/>
        </w:rPr>
        <w:t>Новогоркинского</w:t>
      </w:r>
      <w:proofErr w:type="spellEnd"/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поселения: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>1) на 2020 год в сумме 0,00 руб.;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>2) на 2021 год в сумме 0,00 руб.;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>3) на 2022 год в сумме 0,00 руб.</w:t>
      </w:r>
    </w:p>
    <w:p w:rsidR="00F77014" w:rsidRPr="00F77014" w:rsidRDefault="00F77014" w:rsidP="00F7701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proofErr w:type="gramStart"/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Установить размер увеличения (индексации) размеров месячных окладов Главы поселения, муниципальных служащих и работников администрации </w:t>
      </w:r>
      <w:proofErr w:type="spellStart"/>
      <w:r w:rsidRPr="00F77014">
        <w:rPr>
          <w:rFonts w:ascii="Times New Roman" w:hAnsi="Times New Roman" w:cs="Times New Roman"/>
          <w:color w:val="000000"/>
          <w:sz w:val="28"/>
          <w:szCs w:val="28"/>
        </w:rPr>
        <w:t>Новогоркинского</w:t>
      </w:r>
      <w:proofErr w:type="spellEnd"/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в соответствии с замещаемыми ими должностями муниципальной службы и размеров месячных окладов муниципальных служащих в соответствии с присвоенными им классными чинами муниципальной службы с 1 октября 2020 года равного 1,042.</w:t>
      </w:r>
      <w:proofErr w:type="gramEnd"/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>8. Установить, что:</w:t>
      </w: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юридическим лицам, индивидуальным предпринимателям, физическим лицам – производителям товаров, работ, услуг предоставление субсидий из местного бюджета предоставляются в случаях, если расходы на их предоставление предусмотрены муниципальными программами </w:t>
      </w:r>
      <w:proofErr w:type="spellStart"/>
      <w:r w:rsidRPr="00F77014">
        <w:rPr>
          <w:rFonts w:ascii="Times New Roman" w:hAnsi="Times New Roman" w:cs="Times New Roman"/>
          <w:color w:val="000000"/>
          <w:sz w:val="28"/>
          <w:szCs w:val="28"/>
        </w:rPr>
        <w:t>Новогоркинского</w:t>
      </w:r>
      <w:proofErr w:type="spellEnd"/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поселения. Порядки предоставления соответствующих субсидий устанавливаются Администрацией </w:t>
      </w:r>
      <w:proofErr w:type="spellStart"/>
      <w:r w:rsidRPr="00F77014">
        <w:rPr>
          <w:rFonts w:ascii="Times New Roman" w:hAnsi="Times New Roman" w:cs="Times New Roman"/>
          <w:color w:val="000000"/>
          <w:sz w:val="28"/>
          <w:szCs w:val="28"/>
        </w:rPr>
        <w:t>Новогоркинского</w:t>
      </w:r>
      <w:proofErr w:type="spellEnd"/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поселения.</w:t>
      </w: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Статья 9. Муниципальные внутренние заимствования </w:t>
      </w:r>
      <w:proofErr w:type="spellStart"/>
      <w:r w:rsidRPr="00F77014">
        <w:rPr>
          <w:rFonts w:ascii="Times New Roman" w:hAnsi="Times New Roman" w:cs="Times New Roman"/>
          <w:b/>
          <w:color w:val="000000"/>
          <w:sz w:val="28"/>
          <w:szCs w:val="28"/>
        </w:rPr>
        <w:t>Новогоркинского</w:t>
      </w:r>
      <w:proofErr w:type="spellEnd"/>
      <w:r w:rsidRPr="00F770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поселения, муниципальный внутренний долг </w:t>
      </w:r>
      <w:proofErr w:type="spellStart"/>
      <w:r w:rsidRPr="00F77014">
        <w:rPr>
          <w:rFonts w:ascii="Times New Roman" w:hAnsi="Times New Roman" w:cs="Times New Roman"/>
          <w:b/>
          <w:color w:val="000000"/>
          <w:sz w:val="28"/>
          <w:szCs w:val="28"/>
        </w:rPr>
        <w:t>Новогоркинского</w:t>
      </w:r>
      <w:proofErr w:type="spellEnd"/>
      <w:r w:rsidRPr="00F770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и расходы на его обслуживание, предоставление муниципальных гарантий </w:t>
      </w:r>
      <w:proofErr w:type="spellStart"/>
      <w:r w:rsidRPr="00F77014">
        <w:rPr>
          <w:rFonts w:ascii="Times New Roman" w:hAnsi="Times New Roman" w:cs="Times New Roman"/>
          <w:b/>
          <w:color w:val="000000"/>
          <w:sz w:val="28"/>
          <w:szCs w:val="28"/>
        </w:rPr>
        <w:t>Новогоркинского</w:t>
      </w:r>
      <w:proofErr w:type="spellEnd"/>
      <w:r w:rsidRPr="00F7701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</w:t>
      </w: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7014" w:rsidRPr="00F77014" w:rsidRDefault="00F77014" w:rsidP="00F77014">
      <w:pPr>
        <w:pStyle w:val="a6"/>
        <w:ind w:firstLine="709"/>
        <w:jc w:val="both"/>
      </w:pPr>
      <w:r w:rsidRPr="00F77014">
        <w:lastRenderedPageBreak/>
        <w:t xml:space="preserve">1. Утвердить верхний предел муниципального внутреннего долга </w:t>
      </w:r>
      <w:proofErr w:type="spellStart"/>
      <w:r w:rsidRPr="00F77014">
        <w:t>Новогоркинского</w:t>
      </w:r>
      <w:proofErr w:type="spellEnd"/>
      <w:r w:rsidRPr="00F77014">
        <w:t xml:space="preserve"> сельского поселения:</w:t>
      </w:r>
    </w:p>
    <w:p w:rsidR="00F77014" w:rsidRPr="00F77014" w:rsidRDefault="00F77014" w:rsidP="00F77014">
      <w:pPr>
        <w:pStyle w:val="a6"/>
        <w:ind w:firstLine="709"/>
        <w:jc w:val="both"/>
      </w:pPr>
      <w:r w:rsidRPr="00F77014">
        <w:t>1) на 1 января 2021 года в 0,00 руб., в том числе по муниципальным гарантиям в сумме 0,00 руб.;</w:t>
      </w:r>
    </w:p>
    <w:p w:rsidR="00F77014" w:rsidRPr="00F77014" w:rsidRDefault="00F77014" w:rsidP="00F77014">
      <w:pPr>
        <w:pStyle w:val="a6"/>
        <w:ind w:firstLine="709"/>
        <w:jc w:val="both"/>
      </w:pPr>
      <w:r w:rsidRPr="00F77014">
        <w:t>2) на 1 января 2022 года в 0,00 руб., в том числе по муниципальным гарантиям в сумме 0,00 руб.</w:t>
      </w:r>
    </w:p>
    <w:p w:rsidR="00F77014" w:rsidRPr="00F77014" w:rsidRDefault="00F77014" w:rsidP="00F77014">
      <w:pPr>
        <w:pStyle w:val="a6"/>
        <w:ind w:firstLine="709"/>
        <w:jc w:val="both"/>
      </w:pPr>
      <w:r w:rsidRPr="00F77014">
        <w:t>3) на 1 января 2023 года в 0,00 руб., в том числе по муниципальным гарантиям в сумме 0,00 руб.</w:t>
      </w:r>
    </w:p>
    <w:p w:rsidR="00F77014" w:rsidRPr="00F77014" w:rsidRDefault="00F77014" w:rsidP="00F77014">
      <w:pPr>
        <w:pStyle w:val="a6"/>
        <w:ind w:firstLine="709"/>
        <w:jc w:val="both"/>
      </w:pPr>
      <w:r w:rsidRPr="00F77014">
        <w:t xml:space="preserve">2. Установить предельный объем муниципального долга </w:t>
      </w:r>
      <w:proofErr w:type="spellStart"/>
      <w:r w:rsidRPr="00F77014">
        <w:t>Новогоркинского</w:t>
      </w:r>
      <w:proofErr w:type="spellEnd"/>
      <w:r w:rsidRPr="00F77014">
        <w:t xml:space="preserve"> сельского поселения:</w:t>
      </w:r>
    </w:p>
    <w:p w:rsidR="00F77014" w:rsidRPr="00F77014" w:rsidRDefault="00F77014" w:rsidP="00F77014">
      <w:pPr>
        <w:pStyle w:val="a6"/>
        <w:ind w:firstLine="709"/>
        <w:jc w:val="both"/>
      </w:pPr>
      <w:r w:rsidRPr="00F77014">
        <w:t>1) на 2020 год в сумме 0,00 руб.;</w:t>
      </w:r>
    </w:p>
    <w:p w:rsidR="00F77014" w:rsidRPr="00F77014" w:rsidRDefault="00F77014" w:rsidP="00F77014">
      <w:pPr>
        <w:pStyle w:val="a6"/>
        <w:ind w:firstLine="709"/>
        <w:jc w:val="both"/>
      </w:pPr>
      <w:r w:rsidRPr="00F77014">
        <w:t>2) на 2021 год в сумме 0,00 руб.;</w:t>
      </w:r>
    </w:p>
    <w:p w:rsidR="00F77014" w:rsidRPr="00F77014" w:rsidRDefault="00F77014" w:rsidP="00F77014">
      <w:pPr>
        <w:pStyle w:val="a6"/>
        <w:ind w:firstLine="709"/>
        <w:jc w:val="both"/>
      </w:pPr>
      <w:r w:rsidRPr="00F77014">
        <w:t>3) на 2022 год в сумме 0,00 руб.</w:t>
      </w:r>
    </w:p>
    <w:p w:rsidR="00F77014" w:rsidRPr="00F77014" w:rsidRDefault="00F77014" w:rsidP="00F77014">
      <w:pPr>
        <w:pStyle w:val="a6"/>
        <w:ind w:firstLine="709"/>
        <w:jc w:val="both"/>
      </w:pPr>
      <w:r w:rsidRPr="00F77014">
        <w:t xml:space="preserve">3. Утвердить объем расходов на обслуживание муниципального долга </w:t>
      </w:r>
      <w:proofErr w:type="spellStart"/>
      <w:r w:rsidRPr="00F77014">
        <w:t>Новогоркинского</w:t>
      </w:r>
      <w:proofErr w:type="spellEnd"/>
      <w:r w:rsidRPr="00F77014">
        <w:t xml:space="preserve"> сельского поселения:</w:t>
      </w:r>
    </w:p>
    <w:p w:rsidR="00F77014" w:rsidRPr="00F77014" w:rsidRDefault="00F77014" w:rsidP="00F77014">
      <w:pPr>
        <w:pStyle w:val="a6"/>
        <w:ind w:firstLine="709"/>
        <w:jc w:val="both"/>
      </w:pPr>
      <w:r w:rsidRPr="00F77014">
        <w:t xml:space="preserve">1) на 2020 год в сумме 0,00 руб., </w:t>
      </w:r>
    </w:p>
    <w:p w:rsidR="00F77014" w:rsidRPr="00F77014" w:rsidRDefault="00F77014" w:rsidP="00F77014">
      <w:pPr>
        <w:pStyle w:val="a6"/>
        <w:ind w:firstLine="709"/>
        <w:jc w:val="both"/>
      </w:pPr>
      <w:r w:rsidRPr="00F77014">
        <w:t xml:space="preserve">2) на 2021 год в сумме 0,00 руб., </w:t>
      </w:r>
    </w:p>
    <w:p w:rsidR="00F77014" w:rsidRPr="00F77014" w:rsidRDefault="00F77014" w:rsidP="00F77014">
      <w:pPr>
        <w:pStyle w:val="a6"/>
        <w:ind w:firstLine="709"/>
        <w:jc w:val="both"/>
      </w:pPr>
      <w:r w:rsidRPr="00F77014">
        <w:t xml:space="preserve">3) на 2022 год в сумме 0,00 руб. </w:t>
      </w:r>
    </w:p>
    <w:p w:rsidR="00F77014" w:rsidRPr="00F77014" w:rsidRDefault="00F77014" w:rsidP="00F77014">
      <w:pPr>
        <w:pStyle w:val="a6"/>
        <w:ind w:firstLine="709"/>
        <w:jc w:val="both"/>
      </w:pPr>
      <w:r w:rsidRPr="00F77014">
        <w:t xml:space="preserve">4. Утвердить программу муниципальных внутренних заимствований </w:t>
      </w:r>
      <w:proofErr w:type="spellStart"/>
      <w:r w:rsidRPr="00F77014">
        <w:t>Новогоркинского</w:t>
      </w:r>
      <w:proofErr w:type="spellEnd"/>
      <w:r w:rsidRPr="00F77014">
        <w:t xml:space="preserve"> сельского поселения на 2020 год и на плановый период 2021 и 2022 годов согласно приложению 11 к настоящему Решению.</w:t>
      </w:r>
    </w:p>
    <w:p w:rsidR="00F77014" w:rsidRPr="00F77014" w:rsidRDefault="00F77014" w:rsidP="00F77014">
      <w:pPr>
        <w:pStyle w:val="a6"/>
        <w:ind w:firstLine="709"/>
        <w:jc w:val="both"/>
      </w:pPr>
      <w:r w:rsidRPr="00F77014">
        <w:t xml:space="preserve">5. Утвердить программу муниципальных гарантий </w:t>
      </w:r>
      <w:proofErr w:type="spellStart"/>
      <w:r w:rsidRPr="00F77014">
        <w:t>Новогоркинского</w:t>
      </w:r>
      <w:proofErr w:type="spellEnd"/>
      <w:r w:rsidRPr="00F77014">
        <w:t xml:space="preserve"> сельского поселения в валюте Российской Федерации на 2020 год и на плановый период 2021 и 2022 годов согласно приложению 12 к настоящему Решению.</w:t>
      </w:r>
    </w:p>
    <w:p w:rsidR="00F77014" w:rsidRPr="00F77014" w:rsidRDefault="00F77014" w:rsidP="00F77014">
      <w:pPr>
        <w:pStyle w:val="a6"/>
        <w:ind w:firstLine="709"/>
        <w:jc w:val="both"/>
      </w:pPr>
      <w:r w:rsidRPr="00F77014">
        <w:t xml:space="preserve">Установить, что в 2020 году и плановом периоде 2021 и 2022 годов муниципальные гарантии </w:t>
      </w:r>
      <w:proofErr w:type="spellStart"/>
      <w:r w:rsidRPr="00F77014">
        <w:t>Новогоркинского</w:t>
      </w:r>
      <w:proofErr w:type="spellEnd"/>
      <w:r w:rsidRPr="00F77014">
        <w:t xml:space="preserve"> сельского поселения не предоставляются.</w:t>
      </w:r>
    </w:p>
    <w:p w:rsidR="00F77014" w:rsidRPr="00F77014" w:rsidRDefault="00F77014" w:rsidP="00F77014">
      <w:pPr>
        <w:pStyle w:val="a6"/>
        <w:ind w:firstLine="709"/>
        <w:jc w:val="both"/>
      </w:pP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b/>
          <w:color w:val="000000"/>
          <w:sz w:val="28"/>
          <w:szCs w:val="28"/>
        </w:rPr>
        <w:t>Статья 10. Вступление в силу настоящего Решения</w:t>
      </w: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>Настоящее Решение вступает</w:t>
      </w:r>
      <w:r w:rsidRPr="00F77014">
        <w:rPr>
          <w:rFonts w:ascii="Times New Roman" w:hAnsi="Times New Roman" w:cs="Times New Roman"/>
          <w:sz w:val="28"/>
          <w:szCs w:val="28"/>
        </w:rPr>
        <w:t xml:space="preserve"> в силу после его официального опубликования.</w:t>
      </w:r>
    </w:p>
    <w:p w:rsidR="00F77014" w:rsidRPr="00F77014" w:rsidRDefault="00F77014" w:rsidP="00F770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 w:rsidRPr="00F77014">
        <w:rPr>
          <w:rFonts w:ascii="Times New Roman" w:hAnsi="Times New Roman" w:cs="Times New Roman"/>
          <w:color w:val="000000"/>
          <w:sz w:val="28"/>
          <w:szCs w:val="28"/>
        </w:rPr>
        <w:t>Новогоркинского</w:t>
      </w:r>
      <w:proofErr w:type="spellEnd"/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F77014">
        <w:rPr>
          <w:rFonts w:ascii="Times New Roman" w:hAnsi="Times New Roman" w:cs="Times New Roman"/>
          <w:color w:val="000000"/>
          <w:sz w:val="28"/>
          <w:szCs w:val="28"/>
        </w:rPr>
        <w:t>А.С. Левин</w:t>
      </w:r>
    </w:p>
    <w:p w:rsidR="00F77014" w:rsidRPr="00F77014" w:rsidRDefault="00F77014" w:rsidP="00F770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7014" w:rsidRPr="00F77014" w:rsidRDefault="00F77014" w:rsidP="00F770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Совета </w:t>
      </w:r>
    </w:p>
    <w:p w:rsidR="00C06393" w:rsidRPr="00F77014" w:rsidRDefault="00F77014" w:rsidP="00F7701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Новогоркинского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77014"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Pr="00F77014">
        <w:rPr>
          <w:rFonts w:ascii="Times New Roman" w:hAnsi="Times New Roman" w:cs="Times New Roman"/>
          <w:color w:val="000000"/>
          <w:sz w:val="28"/>
          <w:szCs w:val="28"/>
        </w:rPr>
        <w:t xml:space="preserve">Е.В. Муравьева           </w:t>
      </w:r>
    </w:p>
    <w:sectPr w:rsidR="00C06393" w:rsidRPr="00F77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7014"/>
    <w:rsid w:val="00C06393"/>
    <w:rsid w:val="00F77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7014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F7701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F77014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 Spacing"/>
    <w:qFormat/>
    <w:rsid w:val="00F77014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2F4AFE9737CFE552B03E364D6DB03EFAE4416C9F026EBC1636A0F49D73E85AB101F9A27DEFDDD7D3E5E6j957I" TargetMode="External"/><Relationship Id="rId13" Type="http://schemas.openxmlformats.org/officeDocument/2006/relationships/hyperlink" Target="consultantplus://offline/ref=8C2F4AFE9737CFE552B03E364D6DB03EFAE4416C9F026EBC1636A0F49D73E85AB101F9A27DEFDDD7D0EBE1j950I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C2F4AFE9737CFE552B03E364D6DB03EFAE4416C9F026EBC1636A0F49D73E85AB101F9A27DEFDDD7D3E2E0j954I" TargetMode="External"/><Relationship Id="rId12" Type="http://schemas.openxmlformats.org/officeDocument/2006/relationships/hyperlink" Target="consultantplus://offline/ref=8C2F4AFE9737CFE552B03E364D6DB03EFAE4416C9F026EBC1636A0F49D73E85AB101F9A27DEFDDD7D0EBE7j952I" TargetMode="External"/><Relationship Id="rId17" Type="http://schemas.openxmlformats.org/officeDocument/2006/relationships/hyperlink" Target="consultantplus://offline/ref=3E9CD29B15D7633A767FFF08542C28F11D0C41917500EFEACB37CBEC3EC90F1BD765063E2D484054CFF805B2y2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C2F4AFE9737CFE552B03E364D6DB03EFAE4416C9F026EBC1636A0F49D73E85AB101F9A27DEFDDD7D0EBE1j950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C2F4AFE9737CFE552B03E364D6DB03EFAE4416C9F0F6AB21136A0F49D73E85AjB51I" TargetMode="External"/><Relationship Id="rId11" Type="http://schemas.openxmlformats.org/officeDocument/2006/relationships/hyperlink" Target="consultantplus://offline/ref=8C2F4AFE9737CFE552B03E364D6DB03EFAE4416C9F026EBC1636A0F49D73E85AB101F9A27DEFDDD7D0E6E0j951I" TargetMode="External"/><Relationship Id="rId5" Type="http://schemas.openxmlformats.org/officeDocument/2006/relationships/hyperlink" Target="consultantplus://offline/ref=8C2F4AFE9737CFE552B0203B5B01EC31FFE71861930363E34D69FBA9CAj75AI" TargetMode="External"/><Relationship Id="rId15" Type="http://schemas.openxmlformats.org/officeDocument/2006/relationships/hyperlink" Target="consultantplus://offline/ref=8C2F4AFE9737CFE552B03E364D6DB03EFAE4416C9F026EBC1636A0F49D73E85AB101F9A27DEFDDD7D0EBE1j950I" TargetMode="External"/><Relationship Id="rId10" Type="http://schemas.openxmlformats.org/officeDocument/2006/relationships/hyperlink" Target="consultantplus://offline/ref=8C2F4AFE9737CFE552B03E364D6DB03EFAE4416C9F026EBC1636A0F49D73E85AB101F9A27DEFDDD7D1E5E2j951I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8C2F4AFE9737CFE552B0203B5B01EC31FFE71966950863E34D69FBA9CAj75AI" TargetMode="External"/><Relationship Id="rId9" Type="http://schemas.openxmlformats.org/officeDocument/2006/relationships/hyperlink" Target="file:///C:\&#1056;&#1072;&#1073;&#1086;&#1095;&#1080;&#1081;%20&#1089;&#1090;&#1086;&#1083;\&#1044;&#1086;&#1082;&#1091;&#1084;&#1077;&#1085;&#1090;&#1099;\&#1056;&#1077;&#1096;&#1077;&#1085;&#1080;&#1077;%20&#1057;&#1086;&#1074;&#1077;&#1090;&#1072;\&#1048;&#1079;&#1084;&#1077;&#1085;&#1077;&#1085;&#1080;&#1077;%20&#1073;&#1102;&#1076;&#1078;&#1077;&#1090;&#1072;\&#1056;&#1077;&#1096;&#1077;&#1085;&#1080;&#1103;\2020\&#1055;&#1077;&#1088;&#1074;&#1086;&#1085;&#1074;&#1095;&#1074;&#1083;&#1100;&#1085;&#1099;&#1081;\&#1058;&#1077;&#1082;&#1089;&#1090;%20&#1087;&#1088;&#1086;&#1077;&#1082;&#1090;&#1072;%20&#1056;&#1077;&#1096;&#1077;&#1085;&#1080;&#1103;.doc" TargetMode="External"/><Relationship Id="rId14" Type="http://schemas.openxmlformats.org/officeDocument/2006/relationships/hyperlink" Target="consultantplus://offline/ref=8C2F4AFE9737CFE552B03E364D6DB03EFAE4416C9F026EBC1636A0F49D73E85AB101F9A27DEFDDD7D0EBE1j95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1566</Words>
  <Characters>8928</Characters>
  <Application>Microsoft Office Word</Application>
  <DocSecurity>0</DocSecurity>
  <Lines>74</Lines>
  <Paragraphs>20</Paragraphs>
  <ScaleCrop>false</ScaleCrop>
  <Company/>
  <LinksUpToDate>false</LinksUpToDate>
  <CharactersWithSpaces>10474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2019-12-26T11:44:00Z</dcterms:created>
  <dcterms:modified xsi:type="dcterms:W3CDTF">2019-12-26T11:48:00Z</dcterms:modified>
</cp:coreProperties>
</file>