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1D4" w:rsidRPr="00515E85" w:rsidRDefault="00BE11D4" w:rsidP="00BE11D4">
      <w:pPr>
        <w:spacing w:after="0"/>
        <w:ind w:left="360"/>
        <w:jc w:val="center"/>
        <w:rPr>
          <w:rFonts w:ascii="Times New Roman" w:hAnsi="Times New Roman" w:cs="Times New Roman"/>
          <w:b/>
          <w:sz w:val="28"/>
          <w:szCs w:val="28"/>
        </w:rPr>
      </w:pPr>
      <w:r w:rsidRPr="00515E85">
        <w:rPr>
          <w:rFonts w:ascii="Times New Roman" w:hAnsi="Times New Roman" w:cs="Times New Roman"/>
          <w:b/>
          <w:sz w:val="28"/>
          <w:szCs w:val="28"/>
        </w:rPr>
        <w:t>ИВАНОВСКАЯ ОБЛАСТЬ</w:t>
      </w:r>
    </w:p>
    <w:p w:rsidR="00BE11D4" w:rsidRPr="00515E85" w:rsidRDefault="00BE11D4" w:rsidP="00BE11D4">
      <w:pPr>
        <w:spacing w:after="0"/>
        <w:ind w:left="360"/>
        <w:jc w:val="center"/>
        <w:rPr>
          <w:rFonts w:ascii="Times New Roman" w:hAnsi="Times New Roman" w:cs="Times New Roman"/>
          <w:b/>
          <w:sz w:val="28"/>
          <w:szCs w:val="28"/>
        </w:rPr>
      </w:pPr>
      <w:r w:rsidRPr="00515E85">
        <w:rPr>
          <w:rFonts w:ascii="Times New Roman" w:hAnsi="Times New Roman" w:cs="Times New Roman"/>
          <w:b/>
          <w:sz w:val="28"/>
          <w:szCs w:val="28"/>
        </w:rPr>
        <w:t>ЛЕЖНЕВСКИЙ МУНИЦИПАЛЬНЫЙ РАЙОН</w:t>
      </w:r>
    </w:p>
    <w:p w:rsidR="00BE11D4" w:rsidRPr="00515E85" w:rsidRDefault="00BE11D4" w:rsidP="00BE11D4">
      <w:pPr>
        <w:spacing w:after="0"/>
        <w:ind w:left="360"/>
        <w:jc w:val="center"/>
        <w:rPr>
          <w:rFonts w:ascii="Times New Roman" w:hAnsi="Times New Roman" w:cs="Times New Roman"/>
          <w:b/>
          <w:sz w:val="28"/>
          <w:szCs w:val="28"/>
        </w:rPr>
      </w:pPr>
      <w:r w:rsidRPr="00515E85">
        <w:rPr>
          <w:rFonts w:ascii="Times New Roman" w:hAnsi="Times New Roman" w:cs="Times New Roman"/>
          <w:b/>
          <w:sz w:val="28"/>
          <w:szCs w:val="28"/>
        </w:rPr>
        <w:t>АДМИНИСТРАЦИЯ НОВОГОРКИНСКОГО СЕЛЬСКОГО ПОСЕЛЕНИЯ</w:t>
      </w:r>
    </w:p>
    <w:p w:rsidR="00BE11D4" w:rsidRPr="00515E85" w:rsidRDefault="00BE11D4" w:rsidP="00BE11D4">
      <w:pPr>
        <w:spacing w:after="0"/>
        <w:ind w:left="360"/>
        <w:rPr>
          <w:rFonts w:ascii="Times New Roman" w:hAnsi="Times New Roman" w:cs="Times New Roman"/>
          <w:b/>
          <w:sz w:val="28"/>
          <w:szCs w:val="28"/>
        </w:rPr>
      </w:pPr>
    </w:p>
    <w:p w:rsidR="00BE11D4" w:rsidRPr="00515E85" w:rsidRDefault="00BE11D4" w:rsidP="00BE11D4">
      <w:pPr>
        <w:spacing w:after="0"/>
        <w:ind w:left="360"/>
        <w:rPr>
          <w:rFonts w:ascii="Times New Roman" w:hAnsi="Times New Roman" w:cs="Times New Roman"/>
          <w:b/>
          <w:sz w:val="28"/>
          <w:szCs w:val="28"/>
        </w:rPr>
      </w:pPr>
      <w:r w:rsidRPr="00515E85">
        <w:rPr>
          <w:rFonts w:ascii="Times New Roman" w:hAnsi="Times New Roman" w:cs="Times New Roman"/>
          <w:b/>
          <w:sz w:val="28"/>
          <w:szCs w:val="28"/>
        </w:rPr>
        <w:t xml:space="preserve">                                                   РАСПОРЯЖЕНИЕ</w:t>
      </w:r>
    </w:p>
    <w:p w:rsidR="00BE11D4" w:rsidRPr="00515E85" w:rsidRDefault="00BE11D4" w:rsidP="00BE11D4">
      <w:pPr>
        <w:spacing w:after="0"/>
        <w:ind w:left="360"/>
        <w:rPr>
          <w:rFonts w:ascii="Times New Roman" w:hAnsi="Times New Roman" w:cs="Times New Roman"/>
          <w:b/>
          <w:sz w:val="28"/>
          <w:szCs w:val="28"/>
        </w:rPr>
      </w:pPr>
      <w:r w:rsidRPr="00515E85">
        <w:rPr>
          <w:rFonts w:ascii="Times New Roman" w:hAnsi="Times New Roman" w:cs="Times New Roman"/>
          <w:b/>
          <w:sz w:val="28"/>
          <w:szCs w:val="28"/>
        </w:rPr>
        <w:t xml:space="preserve">                                              от </w:t>
      </w:r>
      <w:r>
        <w:rPr>
          <w:rFonts w:ascii="Times New Roman" w:hAnsi="Times New Roman" w:cs="Times New Roman"/>
          <w:b/>
          <w:sz w:val="28"/>
          <w:szCs w:val="28"/>
        </w:rPr>
        <w:t>14 февраля 202</w:t>
      </w:r>
      <w:r w:rsidRPr="00BE11D4">
        <w:rPr>
          <w:rFonts w:ascii="Times New Roman" w:hAnsi="Times New Roman" w:cs="Times New Roman"/>
          <w:b/>
          <w:sz w:val="28"/>
          <w:szCs w:val="28"/>
        </w:rPr>
        <w:t>3</w:t>
      </w:r>
      <w:r w:rsidRPr="00515E85">
        <w:rPr>
          <w:rFonts w:ascii="Times New Roman" w:hAnsi="Times New Roman" w:cs="Times New Roman"/>
          <w:b/>
          <w:sz w:val="28"/>
          <w:szCs w:val="28"/>
        </w:rPr>
        <w:t xml:space="preserve">г. № </w:t>
      </w:r>
      <w:r w:rsidR="00ED3FDA">
        <w:rPr>
          <w:rFonts w:ascii="Times New Roman" w:hAnsi="Times New Roman" w:cs="Times New Roman"/>
          <w:b/>
          <w:sz w:val="28"/>
          <w:szCs w:val="28"/>
        </w:rPr>
        <w:t>9</w:t>
      </w:r>
    </w:p>
    <w:p w:rsidR="00BE11D4" w:rsidRPr="00515E85" w:rsidRDefault="00BE11D4" w:rsidP="00BE11D4">
      <w:pPr>
        <w:spacing w:after="0"/>
        <w:ind w:left="360"/>
        <w:rPr>
          <w:rFonts w:ascii="Times New Roman" w:hAnsi="Times New Roman" w:cs="Times New Roman"/>
          <w:sz w:val="28"/>
          <w:szCs w:val="28"/>
        </w:rPr>
      </w:pPr>
    </w:p>
    <w:p w:rsidR="00BE11D4" w:rsidRPr="00515E85" w:rsidRDefault="00BE11D4" w:rsidP="00BE11D4">
      <w:pPr>
        <w:spacing w:after="0"/>
        <w:ind w:left="360"/>
        <w:jc w:val="center"/>
        <w:rPr>
          <w:rFonts w:ascii="Times New Roman" w:hAnsi="Times New Roman" w:cs="Times New Roman"/>
          <w:b/>
          <w:sz w:val="28"/>
          <w:szCs w:val="28"/>
        </w:rPr>
      </w:pPr>
      <w:r w:rsidRPr="00515E85">
        <w:rPr>
          <w:rFonts w:ascii="Times New Roman" w:hAnsi="Times New Roman" w:cs="Times New Roman"/>
          <w:b/>
          <w:sz w:val="28"/>
          <w:szCs w:val="28"/>
        </w:rPr>
        <w:t xml:space="preserve">Об утверждении </w:t>
      </w:r>
      <w:r>
        <w:rPr>
          <w:rFonts w:ascii="Times New Roman" w:hAnsi="Times New Roman" w:cs="Times New Roman"/>
          <w:b/>
          <w:sz w:val="28"/>
          <w:szCs w:val="28"/>
        </w:rPr>
        <w:t>перечня налоговых расходов</w:t>
      </w:r>
      <w:r w:rsidRPr="00515E85">
        <w:rPr>
          <w:rFonts w:ascii="Times New Roman" w:hAnsi="Times New Roman" w:cs="Times New Roman"/>
          <w:b/>
          <w:sz w:val="28"/>
          <w:szCs w:val="28"/>
        </w:rPr>
        <w:t xml:space="preserve"> Новогоркинского сельского поселения </w:t>
      </w:r>
      <w:r>
        <w:rPr>
          <w:rFonts w:ascii="Times New Roman" w:hAnsi="Times New Roman" w:cs="Times New Roman"/>
          <w:b/>
          <w:sz w:val="28"/>
          <w:szCs w:val="28"/>
        </w:rPr>
        <w:t>на 2023 год и плановый период 2024-2025 годов</w:t>
      </w:r>
    </w:p>
    <w:p w:rsidR="00BE11D4" w:rsidRPr="00515E85" w:rsidRDefault="00BE11D4" w:rsidP="00BE11D4">
      <w:pPr>
        <w:spacing w:after="0"/>
        <w:ind w:left="360"/>
        <w:rPr>
          <w:rFonts w:ascii="Times New Roman" w:hAnsi="Times New Roman" w:cs="Times New Roman"/>
          <w:sz w:val="28"/>
          <w:szCs w:val="28"/>
        </w:rPr>
      </w:pPr>
    </w:p>
    <w:p w:rsidR="00BE11D4" w:rsidRPr="00BE11D4" w:rsidRDefault="00BE11D4" w:rsidP="00BE11D4">
      <w:pPr>
        <w:widowControl w:val="0"/>
        <w:tabs>
          <w:tab w:val="left" w:pos="8647"/>
        </w:tabs>
        <w:autoSpaceDE w:val="0"/>
        <w:autoSpaceDN w:val="0"/>
        <w:adjustRightInd w:val="0"/>
        <w:jc w:val="both"/>
        <w:rPr>
          <w:b/>
          <w:sz w:val="32"/>
          <w:szCs w:val="32"/>
        </w:rPr>
      </w:pPr>
      <w:r w:rsidRPr="00515E85">
        <w:rPr>
          <w:rFonts w:ascii="Times New Roman" w:hAnsi="Times New Roman" w:cs="Times New Roman"/>
          <w:sz w:val="28"/>
          <w:szCs w:val="28"/>
        </w:rPr>
        <w:t>В соответствии со стать</w:t>
      </w:r>
      <w:r>
        <w:rPr>
          <w:rFonts w:ascii="Times New Roman" w:hAnsi="Times New Roman" w:cs="Times New Roman"/>
          <w:sz w:val="28"/>
          <w:szCs w:val="28"/>
        </w:rPr>
        <w:t>ей</w:t>
      </w:r>
      <w:r w:rsidRPr="00515E85">
        <w:rPr>
          <w:rFonts w:ascii="Times New Roman" w:hAnsi="Times New Roman" w:cs="Times New Roman"/>
          <w:sz w:val="28"/>
          <w:szCs w:val="28"/>
        </w:rPr>
        <w:t xml:space="preserve"> </w:t>
      </w:r>
      <w:r>
        <w:rPr>
          <w:rFonts w:ascii="Times New Roman" w:hAnsi="Times New Roman" w:cs="Times New Roman"/>
          <w:sz w:val="28"/>
          <w:szCs w:val="28"/>
        </w:rPr>
        <w:t>174.3</w:t>
      </w:r>
      <w:r w:rsidRPr="00515E85">
        <w:rPr>
          <w:rFonts w:ascii="Times New Roman" w:hAnsi="Times New Roman" w:cs="Times New Roman"/>
          <w:sz w:val="28"/>
          <w:szCs w:val="28"/>
        </w:rPr>
        <w:t xml:space="preserve"> Бюджетного кодекса Российской Федерации,</w:t>
      </w:r>
      <w:r>
        <w:rPr>
          <w:rFonts w:ascii="Times New Roman" w:hAnsi="Times New Roman" w:cs="Times New Roman"/>
          <w:sz w:val="28"/>
          <w:szCs w:val="28"/>
        </w:rPr>
        <w:t xml:space="preserve"> постановлением Администрации Новогоркинского сельского поселения от 27.03.2020 № 18 «</w:t>
      </w:r>
      <w:r w:rsidRPr="00BE11D4">
        <w:rPr>
          <w:rStyle w:val="a4"/>
          <w:rFonts w:ascii="Times New Roman" w:hAnsi="Times New Roman" w:cs="Times New Roman"/>
          <w:b w:val="0"/>
          <w:sz w:val="28"/>
          <w:szCs w:val="28"/>
        </w:rPr>
        <w:t>Об установлении Порядка формирования перечня налоговых расходов Новогоркинского сельского поселения</w:t>
      </w:r>
      <w:r>
        <w:rPr>
          <w:rFonts w:ascii="Times New Roman" w:hAnsi="Times New Roman" w:cs="Times New Roman"/>
          <w:sz w:val="28"/>
          <w:szCs w:val="28"/>
        </w:rPr>
        <w:t>»</w:t>
      </w:r>
      <w:r w:rsidRPr="00515E85">
        <w:rPr>
          <w:rFonts w:ascii="Times New Roman" w:hAnsi="Times New Roman" w:cs="Times New Roman"/>
          <w:sz w:val="28"/>
          <w:szCs w:val="28"/>
        </w:rPr>
        <w:t>:</w:t>
      </w:r>
    </w:p>
    <w:p w:rsidR="00BE11D4" w:rsidRPr="00515E85" w:rsidRDefault="00BE11D4" w:rsidP="00BE11D4">
      <w:pPr>
        <w:spacing w:after="0"/>
        <w:ind w:left="360"/>
        <w:jc w:val="both"/>
        <w:rPr>
          <w:rFonts w:ascii="Times New Roman" w:hAnsi="Times New Roman" w:cs="Times New Roman"/>
          <w:sz w:val="28"/>
          <w:szCs w:val="28"/>
        </w:rPr>
      </w:pPr>
    </w:p>
    <w:p w:rsidR="00BE11D4" w:rsidRPr="00515E85" w:rsidRDefault="00BE11D4" w:rsidP="00BE11D4">
      <w:pPr>
        <w:numPr>
          <w:ilvl w:val="0"/>
          <w:numId w:val="1"/>
        </w:numPr>
        <w:tabs>
          <w:tab w:val="clear" w:pos="720"/>
          <w:tab w:val="num" w:pos="0"/>
          <w:tab w:val="left" w:pos="851"/>
        </w:tabs>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xml:space="preserve">Утвердить перечень налоговых расходов </w:t>
      </w:r>
      <w:r w:rsidRPr="00515E85">
        <w:rPr>
          <w:rFonts w:ascii="Times New Roman" w:hAnsi="Times New Roman" w:cs="Times New Roman"/>
          <w:sz w:val="28"/>
          <w:szCs w:val="28"/>
        </w:rPr>
        <w:t xml:space="preserve">Новогоркинского сельского поселения </w:t>
      </w:r>
      <w:r>
        <w:rPr>
          <w:rFonts w:ascii="Times New Roman" w:hAnsi="Times New Roman" w:cs="Times New Roman"/>
          <w:sz w:val="28"/>
          <w:szCs w:val="28"/>
        </w:rPr>
        <w:t>на 2023 год и плановый период 2024-2025 годов в соответствии с приложениями №1.</w:t>
      </w:r>
    </w:p>
    <w:p w:rsidR="00BE11D4" w:rsidRPr="00515E85" w:rsidRDefault="00BE11D4" w:rsidP="00BE11D4">
      <w:pPr>
        <w:tabs>
          <w:tab w:val="num" w:pos="0"/>
        </w:tabs>
        <w:spacing w:after="0"/>
        <w:ind w:left="426" w:firstLine="425"/>
        <w:jc w:val="both"/>
        <w:rPr>
          <w:rFonts w:ascii="Times New Roman" w:hAnsi="Times New Roman" w:cs="Times New Roman"/>
          <w:sz w:val="28"/>
          <w:szCs w:val="28"/>
        </w:rPr>
      </w:pPr>
      <w:r w:rsidRPr="00515E85">
        <w:rPr>
          <w:rFonts w:ascii="Times New Roman" w:hAnsi="Times New Roman" w:cs="Times New Roman"/>
          <w:sz w:val="28"/>
          <w:szCs w:val="28"/>
        </w:rPr>
        <w:t xml:space="preserve">2. Настоящее распоряжение вступает в силу с </w:t>
      </w:r>
      <w:r>
        <w:rPr>
          <w:rFonts w:ascii="Times New Roman" w:hAnsi="Times New Roman" w:cs="Times New Roman"/>
          <w:sz w:val="28"/>
          <w:szCs w:val="28"/>
        </w:rPr>
        <w:t>момента подписания и распространяется на</w:t>
      </w:r>
      <w:r w:rsidRPr="00515E85">
        <w:rPr>
          <w:rFonts w:ascii="Times New Roman" w:hAnsi="Times New Roman" w:cs="Times New Roman"/>
          <w:sz w:val="28"/>
          <w:szCs w:val="28"/>
        </w:rPr>
        <w:t xml:space="preserve"> правоотношения, возникши</w:t>
      </w:r>
      <w:r>
        <w:rPr>
          <w:rFonts w:ascii="Times New Roman" w:hAnsi="Times New Roman" w:cs="Times New Roman"/>
          <w:sz w:val="28"/>
          <w:szCs w:val="28"/>
        </w:rPr>
        <w:t>е</w:t>
      </w:r>
      <w:r w:rsidRPr="00515E85">
        <w:rPr>
          <w:rFonts w:ascii="Times New Roman" w:hAnsi="Times New Roman" w:cs="Times New Roman"/>
          <w:sz w:val="28"/>
          <w:szCs w:val="28"/>
        </w:rPr>
        <w:t xml:space="preserve"> </w:t>
      </w:r>
      <w:r>
        <w:rPr>
          <w:rFonts w:ascii="Times New Roman" w:hAnsi="Times New Roman" w:cs="Times New Roman"/>
          <w:sz w:val="28"/>
          <w:szCs w:val="28"/>
        </w:rPr>
        <w:t>с 01.01.202</w:t>
      </w:r>
      <w:r w:rsidRPr="00387B91">
        <w:rPr>
          <w:rFonts w:ascii="Times New Roman" w:hAnsi="Times New Roman" w:cs="Times New Roman"/>
          <w:sz w:val="28"/>
          <w:szCs w:val="28"/>
        </w:rPr>
        <w:t>3</w:t>
      </w:r>
      <w:r>
        <w:rPr>
          <w:rFonts w:ascii="Times New Roman" w:hAnsi="Times New Roman" w:cs="Times New Roman"/>
          <w:sz w:val="28"/>
          <w:szCs w:val="28"/>
        </w:rPr>
        <w:t>г</w:t>
      </w:r>
      <w:r w:rsidRPr="00515E85">
        <w:rPr>
          <w:rFonts w:ascii="Times New Roman" w:hAnsi="Times New Roman" w:cs="Times New Roman"/>
          <w:sz w:val="28"/>
          <w:szCs w:val="28"/>
        </w:rPr>
        <w:t>.</w:t>
      </w:r>
    </w:p>
    <w:p w:rsidR="00BE11D4" w:rsidRPr="00515E85" w:rsidRDefault="00BE11D4" w:rsidP="00BE11D4">
      <w:pPr>
        <w:tabs>
          <w:tab w:val="num" w:pos="0"/>
        </w:tabs>
        <w:spacing w:after="0"/>
        <w:ind w:left="426" w:firstLine="425"/>
        <w:jc w:val="both"/>
        <w:rPr>
          <w:rFonts w:ascii="Times New Roman" w:hAnsi="Times New Roman" w:cs="Times New Roman"/>
          <w:sz w:val="28"/>
          <w:szCs w:val="28"/>
        </w:rPr>
      </w:pPr>
      <w:r w:rsidRPr="00515E85">
        <w:rPr>
          <w:rFonts w:ascii="Times New Roman" w:hAnsi="Times New Roman" w:cs="Times New Roman"/>
          <w:sz w:val="28"/>
          <w:szCs w:val="28"/>
        </w:rPr>
        <w:t xml:space="preserve">3. </w:t>
      </w:r>
      <w:proofErr w:type="gramStart"/>
      <w:r w:rsidRPr="00515E85">
        <w:rPr>
          <w:rFonts w:ascii="Times New Roman" w:hAnsi="Times New Roman" w:cs="Times New Roman"/>
          <w:sz w:val="28"/>
          <w:szCs w:val="28"/>
        </w:rPr>
        <w:t>Контроль за</w:t>
      </w:r>
      <w:proofErr w:type="gramEnd"/>
      <w:r w:rsidRPr="00515E85">
        <w:rPr>
          <w:rFonts w:ascii="Times New Roman" w:hAnsi="Times New Roman" w:cs="Times New Roman"/>
          <w:sz w:val="28"/>
          <w:szCs w:val="28"/>
        </w:rPr>
        <w:t xml:space="preserve"> выполнением настоящего распоряжения </w:t>
      </w:r>
      <w:r>
        <w:rPr>
          <w:rFonts w:ascii="Times New Roman" w:hAnsi="Times New Roman" w:cs="Times New Roman"/>
          <w:sz w:val="28"/>
          <w:szCs w:val="28"/>
        </w:rPr>
        <w:t>оставляю за собой.</w:t>
      </w:r>
    </w:p>
    <w:p w:rsidR="00BE11D4" w:rsidRDefault="00BE11D4" w:rsidP="00BE11D4">
      <w:pPr>
        <w:spacing w:after="0"/>
        <w:ind w:left="360"/>
        <w:jc w:val="both"/>
        <w:rPr>
          <w:rFonts w:ascii="Times New Roman" w:hAnsi="Times New Roman" w:cs="Times New Roman"/>
          <w:sz w:val="28"/>
          <w:szCs w:val="28"/>
        </w:rPr>
      </w:pPr>
    </w:p>
    <w:p w:rsidR="00BE11D4" w:rsidRDefault="00BE11D4" w:rsidP="00BE11D4">
      <w:pPr>
        <w:spacing w:after="0"/>
        <w:ind w:left="360"/>
        <w:jc w:val="both"/>
        <w:rPr>
          <w:rFonts w:ascii="Times New Roman" w:hAnsi="Times New Roman" w:cs="Times New Roman"/>
          <w:sz w:val="28"/>
          <w:szCs w:val="28"/>
        </w:rPr>
      </w:pPr>
    </w:p>
    <w:p w:rsidR="00BE11D4" w:rsidRPr="00515E85" w:rsidRDefault="00BE11D4" w:rsidP="00BE11D4">
      <w:pPr>
        <w:spacing w:after="0"/>
        <w:ind w:left="360"/>
        <w:jc w:val="both"/>
        <w:rPr>
          <w:rFonts w:ascii="Times New Roman" w:hAnsi="Times New Roman" w:cs="Times New Roman"/>
          <w:sz w:val="28"/>
          <w:szCs w:val="28"/>
        </w:rPr>
      </w:pPr>
    </w:p>
    <w:p w:rsidR="00BE11D4" w:rsidRPr="00515E85" w:rsidRDefault="00BE11D4" w:rsidP="00BE11D4">
      <w:pPr>
        <w:spacing w:after="0"/>
        <w:ind w:left="360"/>
        <w:jc w:val="both"/>
        <w:rPr>
          <w:rFonts w:ascii="Times New Roman" w:hAnsi="Times New Roman" w:cs="Times New Roman"/>
          <w:sz w:val="28"/>
          <w:szCs w:val="28"/>
        </w:rPr>
      </w:pPr>
    </w:p>
    <w:p w:rsidR="00BE11D4" w:rsidRPr="00515E85" w:rsidRDefault="00BE11D4" w:rsidP="00BE11D4">
      <w:pPr>
        <w:spacing w:after="0"/>
        <w:ind w:left="360"/>
        <w:jc w:val="center"/>
        <w:rPr>
          <w:rFonts w:ascii="Times New Roman" w:hAnsi="Times New Roman" w:cs="Times New Roman"/>
          <w:sz w:val="28"/>
          <w:szCs w:val="28"/>
        </w:rPr>
      </w:pPr>
    </w:p>
    <w:p w:rsidR="00BE11D4" w:rsidRDefault="00BE11D4" w:rsidP="00BE11D4">
      <w:pPr>
        <w:spacing w:after="0"/>
        <w:jc w:val="center"/>
        <w:rPr>
          <w:rFonts w:ascii="Times New Roman" w:hAnsi="Times New Roman"/>
          <w:sz w:val="28"/>
          <w:szCs w:val="28"/>
        </w:rPr>
      </w:pPr>
      <w:r w:rsidRPr="00515E85">
        <w:rPr>
          <w:rFonts w:ascii="Times New Roman" w:hAnsi="Times New Roman" w:cs="Times New Roman"/>
          <w:sz w:val="28"/>
          <w:szCs w:val="28"/>
        </w:rPr>
        <w:t xml:space="preserve">Глава Новогоркинского сельского поселения:                </w:t>
      </w:r>
      <w:r>
        <w:rPr>
          <w:rFonts w:ascii="Times New Roman" w:hAnsi="Times New Roman" w:cs="Times New Roman"/>
          <w:sz w:val="28"/>
          <w:szCs w:val="28"/>
        </w:rPr>
        <w:t xml:space="preserve">       </w:t>
      </w:r>
      <w:r w:rsidRPr="00515E85">
        <w:rPr>
          <w:rFonts w:ascii="Times New Roman" w:hAnsi="Times New Roman" w:cs="Times New Roman"/>
          <w:sz w:val="28"/>
          <w:szCs w:val="28"/>
        </w:rPr>
        <w:t xml:space="preserve">       </w:t>
      </w:r>
      <w:r>
        <w:rPr>
          <w:rFonts w:ascii="Times New Roman" w:hAnsi="Times New Roman" w:cs="Times New Roman"/>
          <w:sz w:val="28"/>
          <w:szCs w:val="28"/>
        </w:rPr>
        <w:t>Левин А.С</w:t>
      </w:r>
      <w:r w:rsidR="00ED3FDA">
        <w:rPr>
          <w:rFonts w:ascii="Times New Roman" w:hAnsi="Times New Roman" w:cs="Times New Roman"/>
          <w:sz w:val="28"/>
          <w:szCs w:val="28"/>
        </w:rPr>
        <w:t>.</w:t>
      </w:r>
    </w:p>
    <w:p w:rsidR="00BE11D4" w:rsidRDefault="00BE11D4" w:rsidP="00613DDE">
      <w:pPr>
        <w:spacing w:after="0"/>
        <w:jc w:val="right"/>
        <w:rPr>
          <w:rFonts w:ascii="Times New Roman" w:hAnsi="Times New Roman"/>
          <w:sz w:val="28"/>
          <w:szCs w:val="28"/>
        </w:rPr>
      </w:pPr>
    </w:p>
    <w:p w:rsidR="00BE11D4" w:rsidRDefault="00BE11D4" w:rsidP="00613DDE">
      <w:pPr>
        <w:spacing w:after="0"/>
        <w:jc w:val="right"/>
        <w:rPr>
          <w:rFonts w:ascii="Times New Roman" w:hAnsi="Times New Roman"/>
          <w:sz w:val="28"/>
          <w:szCs w:val="28"/>
        </w:rPr>
      </w:pPr>
    </w:p>
    <w:p w:rsidR="00BE11D4" w:rsidRDefault="00BE11D4" w:rsidP="00613DDE">
      <w:pPr>
        <w:spacing w:after="0"/>
        <w:jc w:val="right"/>
        <w:rPr>
          <w:rFonts w:ascii="Times New Roman" w:hAnsi="Times New Roman"/>
          <w:sz w:val="28"/>
          <w:szCs w:val="28"/>
        </w:rPr>
      </w:pPr>
    </w:p>
    <w:p w:rsidR="00BE11D4" w:rsidRDefault="00BE11D4" w:rsidP="00613DDE">
      <w:pPr>
        <w:spacing w:after="0"/>
        <w:jc w:val="right"/>
        <w:rPr>
          <w:rFonts w:ascii="Times New Roman" w:hAnsi="Times New Roman"/>
          <w:sz w:val="28"/>
          <w:szCs w:val="28"/>
        </w:rPr>
      </w:pPr>
    </w:p>
    <w:p w:rsidR="00BE11D4" w:rsidRDefault="00BE11D4" w:rsidP="00613DDE">
      <w:pPr>
        <w:spacing w:after="0"/>
        <w:jc w:val="right"/>
        <w:rPr>
          <w:rFonts w:ascii="Times New Roman" w:hAnsi="Times New Roman"/>
          <w:sz w:val="28"/>
          <w:szCs w:val="28"/>
        </w:rPr>
      </w:pPr>
    </w:p>
    <w:p w:rsidR="00BE11D4" w:rsidRDefault="00BE11D4" w:rsidP="00BE11D4">
      <w:pPr>
        <w:spacing w:after="0"/>
        <w:rPr>
          <w:rFonts w:ascii="Times New Roman" w:hAnsi="Times New Roman"/>
          <w:sz w:val="28"/>
          <w:szCs w:val="28"/>
        </w:rPr>
        <w:sectPr w:rsidR="00BE11D4" w:rsidSect="00BE11D4">
          <w:pgSz w:w="11906" w:h="16838"/>
          <w:pgMar w:top="720" w:right="720" w:bottom="720" w:left="720" w:header="708" w:footer="708" w:gutter="0"/>
          <w:cols w:space="708"/>
          <w:docGrid w:linePitch="360"/>
        </w:sectPr>
      </w:pPr>
    </w:p>
    <w:p w:rsidR="00BE11D4" w:rsidRPr="00BE11D4" w:rsidRDefault="00BE11D4" w:rsidP="00BE11D4">
      <w:pPr>
        <w:spacing w:after="0"/>
        <w:ind w:firstLine="698"/>
        <w:jc w:val="right"/>
        <w:rPr>
          <w:rStyle w:val="a3"/>
          <w:rFonts w:ascii="Times New Roman" w:hAnsi="Times New Roman" w:cs="Times New Roman"/>
          <w:b w:val="0"/>
          <w:sz w:val="28"/>
          <w:szCs w:val="28"/>
        </w:rPr>
      </w:pPr>
      <w:bookmarkStart w:id="0" w:name="sub_1000"/>
      <w:r w:rsidRPr="00BE11D4">
        <w:rPr>
          <w:rStyle w:val="a3"/>
          <w:rFonts w:ascii="Times New Roman" w:hAnsi="Times New Roman" w:cs="Times New Roman"/>
          <w:b w:val="0"/>
          <w:sz w:val="28"/>
          <w:szCs w:val="28"/>
        </w:rPr>
        <w:lastRenderedPageBreak/>
        <w:t>Приложение №1</w:t>
      </w:r>
      <w:r w:rsidRPr="00BE11D4">
        <w:rPr>
          <w:rStyle w:val="a3"/>
          <w:rFonts w:ascii="Times New Roman" w:hAnsi="Times New Roman" w:cs="Times New Roman"/>
          <w:b w:val="0"/>
          <w:sz w:val="28"/>
          <w:szCs w:val="28"/>
        </w:rPr>
        <w:br/>
        <w:t xml:space="preserve">к </w:t>
      </w:r>
      <w:hyperlink w:anchor="sub_0" w:history="1">
        <w:r w:rsidRPr="00BE11D4">
          <w:rPr>
            <w:rStyle w:val="a5"/>
            <w:rFonts w:ascii="Times New Roman" w:hAnsi="Times New Roman" w:cs="Times New Roman"/>
            <w:color w:val="auto"/>
            <w:sz w:val="28"/>
            <w:szCs w:val="28"/>
          </w:rPr>
          <w:t>постановлению</w:t>
        </w:r>
      </w:hyperlink>
      <w:r w:rsidRPr="00BE11D4">
        <w:rPr>
          <w:rStyle w:val="a3"/>
          <w:rFonts w:ascii="Times New Roman" w:hAnsi="Times New Roman" w:cs="Times New Roman"/>
          <w:b w:val="0"/>
          <w:sz w:val="28"/>
          <w:szCs w:val="28"/>
        </w:rPr>
        <w:t xml:space="preserve"> Администрации</w:t>
      </w:r>
    </w:p>
    <w:p w:rsidR="00BE11D4" w:rsidRPr="00BE11D4" w:rsidRDefault="00BE11D4" w:rsidP="00BE11D4">
      <w:pPr>
        <w:spacing w:after="0"/>
        <w:ind w:firstLine="698"/>
        <w:jc w:val="right"/>
        <w:rPr>
          <w:rFonts w:ascii="Times New Roman" w:hAnsi="Times New Roman" w:cs="Times New Roman"/>
          <w:b/>
          <w:bCs/>
          <w:color w:val="26282F"/>
          <w:sz w:val="28"/>
          <w:szCs w:val="28"/>
        </w:rPr>
      </w:pPr>
      <w:r w:rsidRPr="00BE11D4">
        <w:rPr>
          <w:rStyle w:val="a3"/>
          <w:rFonts w:ascii="Times New Roman" w:hAnsi="Times New Roman" w:cs="Times New Roman"/>
          <w:b w:val="0"/>
          <w:sz w:val="28"/>
          <w:szCs w:val="28"/>
        </w:rPr>
        <w:t>Новогоркин</w:t>
      </w:r>
      <w:r w:rsidR="00ED3FDA">
        <w:rPr>
          <w:rStyle w:val="a3"/>
          <w:rFonts w:ascii="Times New Roman" w:hAnsi="Times New Roman" w:cs="Times New Roman"/>
          <w:b w:val="0"/>
          <w:sz w:val="28"/>
          <w:szCs w:val="28"/>
        </w:rPr>
        <w:t>ского  сельского поселения</w:t>
      </w:r>
      <w:r w:rsidR="00ED3FDA">
        <w:rPr>
          <w:rStyle w:val="a3"/>
          <w:rFonts w:ascii="Times New Roman" w:hAnsi="Times New Roman" w:cs="Times New Roman"/>
          <w:b w:val="0"/>
          <w:sz w:val="28"/>
          <w:szCs w:val="28"/>
        </w:rPr>
        <w:br/>
      </w:r>
      <w:r w:rsidR="00ED3FDA" w:rsidRPr="00ED3FDA">
        <w:rPr>
          <w:rStyle w:val="a3"/>
          <w:rFonts w:ascii="Times New Roman" w:hAnsi="Times New Roman" w:cs="Times New Roman"/>
          <w:b w:val="0"/>
          <w:sz w:val="28"/>
          <w:szCs w:val="28"/>
        </w:rPr>
        <w:t>от 14.02.2023</w:t>
      </w:r>
      <w:r w:rsidR="00ED3FDA">
        <w:rPr>
          <w:rStyle w:val="a3"/>
          <w:rFonts w:ascii="Times New Roman" w:hAnsi="Times New Roman" w:cs="Times New Roman"/>
          <w:b w:val="0"/>
          <w:sz w:val="28"/>
          <w:szCs w:val="28"/>
        </w:rPr>
        <w:t xml:space="preserve"> №</w:t>
      </w:r>
      <w:r w:rsidR="00ED3FDA" w:rsidRPr="00ED3FDA">
        <w:rPr>
          <w:rStyle w:val="a3"/>
          <w:rFonts w:ascii="Times New Roman" w:hAnsi="Times New Roman" w:cs="Times New Roman"/>
          <w:b w:val="0"/>
          <w:sz w:val="28"/>
          <w:szCs w:val="28"/>
        </w:rPr>
        <w:t xml:space="preserve"> 9</w:t>
      </w:r>
      <w:r w:rsidRPr="00BE11D4">
        <w:rPr>
          <w:rStyle w:val="a3"/>
          <w:rFonts w:ascii="Times New Roman" w:hAnsi="Times New Roman" w:cs="Times New Roman"/>
          <w:b w:val="0"/>
          <w:sz w:val="28"/>
          <w:szCs w:val="28"/>
        </w:rPr>
        <w:t> </w:t>
      </w:r>
    </w:p>
    <w:bookmarkEnd w:id="0"/>
    <w:p w:rsidR="00613DDE" w:rsidRPr="00003321" w:rsidRDefault="00613DDE" w:rsidP="00BE11D4">
      <w:pPr>
        <w:spacing w:after="0"/>
        <w:jc w:val="right"/>
        <w:rPr>
          <w:rFonts w:ascii="Times New Roman" w:hAnsi="Times New Roman" w:cs="Times New Roman"/>
          <w:sz w:val="28"/>
          <w:szCs w:val="28"/>
        </w:rPr>
      </w:pPr>
    </w:p>
    <w:p w:rsidR="00003321" w:rsidRPr="00003321" w:rsidRDefault="00003321" w:rsidP="00003321">
      <w:pPr>
        <w:spacing w:after="0"/>
        <w:ind w:firstLine="709"/>
        <w:jc w:val="center"/>
        <w:rPr>
          <w:rFonts w:ascii="Times New Roman" w:hAnsi="Times New Roman" w:cs="Times New Roman"/>
          <w:sz w:val="28"/>
          <w:szCs w:val="28"/>
        </w:rPr>
      </w:pPr>
      <w:r w:rsidRPr="00003321">
        <w:rPr>
          <w:rFonts w:ascii="Times New Roman" w:hAnsi="Times New Roman" w:cs="Times New Roman"/>
          <w:sz w:val="28"/>
          <w:szCs w:val="28"/>
        </w:rPr>
        <w:t>Перечень</w:t>
      </w:r>
    </w:p>
    <w:p w:rsidR="00003321" w:rsidRPr="00003321" w:rsidRDefault="00003321" w:rsidP="00003321">
      <w:pPr>
        <w:spacing w:after="0"/>
        <w:ind w:firstLine="709"/>
        <w:jc w:val="center"/>
        <w:rPr>
          <w:rFonts w:ascii="Times New Roman" w:hAnsi="Times New Roman" w:cs="Times New Roman"/>
          <w:sz w:val="28"/>
          <w:szCs w:val="28"/>
        </w:rPr>
      </w:pPr>
      <w:r w:rsidRPr="00003321">
        <w:rPr>
          <w:rFonts w:ascii="Times New Roman" w:hAnsi="Times New Roman" w:cs="Times New Roman"/>
          <w:sz w:val="28"/>
          <w:szCs w:val="28"/>
        </w:rPr>
        <w:t>налоговых расходов Новогоркинского сельского поселения Лежневского муниципального района Ивановской области</w:t>
      </w:r>
      <w:r w:rsidR="00D16005">
        <w:rPr>
          <w:rFonts w:ascii="Times New Roman" w:hAnsi="Times New Roman" w:cs="Times New Roman"/>
          <w:sz w:val="28"/>
          <w:szCs w:val="28"/>
        </w:rPr>
        <w:t xml:space="preserve"> на 2023 год и плановый период 2024 и 2025</w:t>
      </w:r>
      <w:r w:rsidR="00613DDE">
        <w:rPr>
          <w:rFonts w:ascii="Times New Roman" w:hAnsi="Times New Roman" w:cs="Times New Roman"/>
          <w:sz w:val="28"/>
          <w:szCs w:val="28"/>
        </w:rPr>
        <w:t xml:space="preserve"> годы</w:t>
      </w:r>
    </w:p>
    <w:p w:rsidR="00003321" w:rsidRPr="00003321" w:rsidRDefault="00003321" w:rsidP="00003321">
      <w:pPr>
        <w:spacing w:after="0"/>
        <w:ind w:firstLine="709"/>
        <w:jc w:val="right"/>
        <w:rPr>
          <w:rFonts w:ascii="Times New Roman" w:hAnsi="Times New Roman" w:cs="Times New Roman"/>
          <w:sz w:val="28"/>
          <w:szCs w:val="28"/>
        </w:rPr>
      </w:pPr>
    </w:p>
    <w:tbl>
      <w:tblPr>
        <w:tblW w:w="15653" w:type="dxa"/>
        <w:tblLayout w:type="fixed"/>
        <w:tblCellMar>
          <w:left w:w="10" w:type="dxa"/>
          <w:right w:w="10" w:type="dxa"/>
        </w:tblCellMar>
        <w:tblLook w:val="0000"/>
      </w:tblPr>
      <w:tblGrid>
        <w:gridCol w:w="514"/>
        <w:gridCol w:w="2127"/>
        <w:gridCol w:w="4740"/>
        <w:gridCol w:w="3828"/>
        <w:gridCol w:w="4444"/>
      </w:tblGrid>
      <w:tr w:rsidR="00003321" w:rsidRPr="00003321" w:rsidTr="00D16005">
        <w:trPr>
          <w:trHeight w:hRule="exact" w:val="1969"/>
        </w:trPr>
        <w:tc>
          <w:tcPr>
            <w:tcW w:w="514" w:type="dxa"/>
            <w:tcBorders>
              <w:top w:val="single" w:sz="4" w:space="0" w:color="auto"/>
              <w:left w:val="single" w:sz="4" w:space="0" w:color="auto"/>
            </w:tcBorders>
            <w:shd w:val="clear" w:color="auto" w:fill="FFFFFF"/>
          </w:tcPr>
          <w:p w:rsidR="00003321" w:rsidRPr="00D16005" w:rsidRDefault="00003321" w:rsidP="0010500C">
            <w:pPr>
              <w:jc w:val="center"/>
              <w:rPr>
                <w:rFonts w:ascii="Times New Roman" w:hAnsi="Times New Roman" w:cs="Times New Roman"/>
                <w:sz w:val="24"/>
                <w:szCs w:val="24"/>
              </w:rPr>
            </w:pPr>
            <w:r w:rsidRPr="00D16005">
              <w:rPr>
                <w:rFonts w:ascii="Times New Roman" w:hAnsi="Times New Roman" w:cs="Times New Roman"/>
                <w:sz w:val="24"/>
                <w:szCs w:val="24"/>
              </w:rPr>
              <w:t xml:space="preserve">N </w:t>
            </w:r>
            <w:proofErr w:type="spellStart"/>
            <w:proofErr w:type="gramStart"/>
            <w:r w:rsidRPr="00D16005">
              <w:rPr>
                <w:rFonts w:ascii="Times New Roman" w:hAnsi="Times New Roman" w:cs="Times New Roman"/>
                <w:sz w:val="24"/>
                <w:szCs w:val="24"/>
              </w:rPr>
              <w:t>п</w:t>
            </w:r>
            <w:proofErr w:type="spellEnd"/>
            <w:proofErr w:type="gramEnd"/>
            <w:r w:rsidRPr="00D16005">
              <w:rPr>
                <w:rFonts w:ascii="Times New Roman" w:hAnsi="Times New Roman" w:cs="Times New Roman"/>
                <w:sz w:val="24"/>
                <w:szCs w:val="24"/>
              </w:rPr>
              <w:t>/</w:t>
            </w:r>
            <w:proofErr w:type="spellStart"/>
            <w:r w:rsidRPr="00D16005">
              <w:rPr>
                <w:rFonts w:ascii="Times New Roman" w:hAnsi="Times New Roman" w:cs="Times New Roman"/>
                <w:sz w:val="24"/>
                <w:szCs w:val="24"/>
              </w:rPr>
              <w:t>п</w:t>
            </w:r>
            <w:proofErr w:type="spellEnd"/>
          </w:p>
        </w:tc>
        <w:tc>
          <w:tcPr>
            <w:tcW w:w="2127" w:type="dxa"/>
            <w:tcBorders>
              <w:top w:val="single" w:sz="4" w:space="0" w:color="auto"/>
              <w:left w:val="single" w:sz="4" w:space="0" w:color="auto"/>
            </w:tcBorders>
            <w:shd w:val="clear" w:color="auto" w:fill="FFFFFF"/>
          </w:tcPr>
          <w:p w:rsidR="00003321" w:rsidRPr="00D16005" w:rsidRDefault="00003321" w:rsidP="0010500C">
            <w:pPr>
              <w:jc w:val="center"/>
              <w:rPr>
                <w:rFonts w:ascii="Times New Roman" w:hAnsi="Times New Roman" w:cs="Times New Roman"/>
                <w:sz w:val="24"/>
                <w:szCs w:val="24"/>
              </w:rPr>
            </w:pPr>
            <w:r w:rsidRPr="00D16005">
              <w:rPr>
                <w:rFonts w:ascii="Times New Roman" w:hAnsi="Times New Roman" w:cs="Times New Roman"/>
                <w:sz w:val="24"/>
                <w:szCs w:val="24"/>
              </w:rPr>
              <w:t>Наименование налога, по которому предусматривается налоговая льгота</w:t>
            </w:r>
          </w:p>
        </w:tc>
        <w:tc>
          <w:tcPr>
            <w:tcW w:w="4740" w:type="dxa"/>
            <w:tcBorders>
              <w:top w:val="single" w:sz="4" w:space="0" w:color="auto"/>
              <w:left w:val="single" w:sz="4" w:space="0" w:color="auto"/>
            </w:tcBorders>
            <w:shd w:val="clear" w:color="auto" w:fill="FFFFFF"/>
          </w:tcPr>
          <w:p w:rsidR="00003321" w:rsidRPr="00D16005" w:rsidRDefault="00003321" w:rsidP="0010500C">
            <w:pPr>
              <w:jc w:val="center"/>
              <w:rPr>
                <w:rFonts w:ascii="Times New Roman" w:hAnsi="Times New Roman" w:cs="Times New Roman"/>
                <w:sz w:val="24"/>
                <w:szCs w:val="24"/>
              </w:rPr>
            </w:pPr>
            <w:r w:rsidRPr="00D16005">
              <w:rPr>
                <w:rFonts w:ascii="Times New Roman" w:hAnsi="Times New Roman" w:cs="Times New Roman"/>
                <w:sz w:val="24"/>
                <w:szCs w:val="24"/>
              </w:rPr>
              <w:t>Реквизиты нормативного правового акта, устанавливающего налоговую льготу</w:t>
            </w:r>
          </w:p>
        </w:tc>
        <w:tc>
          <w:tcPr>
            <w:tcW w:w="3828" w:type="dxa"/>
            <w:tcBorders>
              <w:top w:val="single" w:sz="4" w:space="0" w:color="auto"/>
              <w:left w:val="single" w:sz="4" w:space="0" w:color="auto"/>
            </w:tcBorders>
            <w:shd w:val="clear" w:color="auto" w:fill="FFFFFF"/>
          </w:tcPr>
          <w:p w:rsidR="00003321" w:rsidRPr="00D16005" w:rsidRDefault="00003321" w:rsidP="0010500C">
            <w:pPr>
              <w:jc w:val="center"/>
              <w:rPr>
                <w:rFonts w:ascii="Times New Roman" w:hAnsi="Times New Roman" w:cs="Times New Roman"/>
                <w:sz w:val="24"/>
                <w:szCs w:val="24"/>
              </w:rPr>
            </w:pPr>
            <w:r w:rsidRPr="00D16005">
              <w:rPr>
                <w:rFonts w:ascii="Times New Roman" w:hAnsi="Times New Roman" w:cs="Times New Roman"/>
                <w:sz w:val="24"/>
                <w:szCs w:val="24"/>
              </w:rPr>
              <w:t>Категория налогоплательщиков, которым предоставлена льгота</w:t>
            </w:r>
          </w:p>
        </w:tc>
        <w:tc>
          <w:tcPr>
            <w:tcW w:w="4444" w:type="dxa"/>
            <w:tcBorders>
              <w:top w:val="single" w:sz="4" w:space="0" w:color="auto"/>
              <w:left w:val="single" w:sz="4" w:space="0" w:color="auto"/>
              <w:right w:val="single" w:sz="4" w:space="0" w:color="auto"/>
            </w:tcBorders>
            <w:shd w:val="clear" w:color="auto" w:fill="FFFFFF"/>
          </w:tcPr>
          <w:p w:rsidR="00003321" w:rsidRPr="00D16005" w:rsidRDefault="00003321" w:rsidP="0010500C">
            <w:pPr>
              <w:jc w:val="center"/>
              <w:rPr>
                <w:rFonts w:ascii="Times New Roman" w:hAnsi="Times New Roman" w:cs="Times New Roman"/>
                <w:sz w:val="24"/>
                <w:szCs w:val="24"/>
              </w:rPr>
            </w:pPr>
            <w:r w:rsidRPr="00D16005">
              <w:rPr>
                <w:rFonts w:ascii="Times New Roman" w:hAnsi="Times New Roman" w:cs="Times New Roman"/>
                <w:sz w:val="24"/>
                <w:szCs w:val="24"/>
              </w:rPr>
              <w:t>Наименование муниципальной программы, структурных элементов муниципальной программы  и (или) целей социально-экономической политики, не относящихся к муниципальным программам</w:t>
            </w:r>
          </w:p>
        </w:tc>
      </w:tr>
      <w:tr w:rsidR="00003321" w:rsidRPr="00003321" w:rsidTr="00003321">
        <w:trPr>
          <w:trHeight w:hRule="exact" w:val="278"/>
        </w:trPr>
        <w:tc>
          <w:tcPr>
            <w:tcW w:w="514" w:type="dxa"/>
            <w:tcBorders>
              <w:top w:val="single" w:sz="4" w:space="0" w:color="auto"/>
              <w:left w:val="single" w:sz="4" w:space="0" w:color="auto"/>
            </w:tcBorders>
            <w:shd w:val="clear" w:color="auto" w:fill="FFFFFF"/>
          </w:tcPr>
          <w:p w:rsidR="00003321" w:rsidRPr="00D16005" w:rsidRDefault="00003321" w:rsidP="0010500C">
            <w:pPr>
              <w:spacing w:line="260" w:lineRule="exact"/>
              <w:jc w:val="center"/>
              <w:rPr>
                <w:rFonts w:ascii="Times New Roman" w:hAnsi="Times New Roman" w:cs="Times New Roman"/>
                <w:sz w:val="24"/>
                <w:szCs w:val="24"/>
              </w:rPr>
            </w:pPr>
            <w:r w:rsidRPr="00D16005">
              <w:rPr>
                <w:rStyle w:val="213pt"/>
                <w:rFonts w:eastAsiaTheme="minorEastAsia"/>
                <w:sz w:val="24"/>
                <w:szCs w:val="24"/>
              </w:rPr>
              <w:t>1</w:t>
            </w:r>
          </w:p>
        </w:tc>
        <w:tc>
          <w:tcPr>
            <w:tcW w:w="2127" w:type="dxa"/>
            <w:tcBorders>
              <w:top w:val="single" w:sz="4" w:space="0" w:color="auto"/>
              <w:left w:val="single" w:sz="4" w:space="0" w:color="auto"/>
            </w:tcBorders>
            <w:shd w:val="clear" w:color="auto" w:fill="FFFFFF"/>
          </w:tcPr>
          <w:p w:rsidR="00003321" w:rsidRPr="00D16005" w:rsidRDefault="00003321" w:rsidP="0010500C">
            <w:pPr>
              <w:spacing w:line="260" w:lineRule="exact"/>
              <w:jc w:val="center"/>
              <w:rPr>
                <w:rFonts w:ascii="Times New Roman" w:hAnsi="Times New Roman" w:cs="Times New Roman"/>
                <w:sz w:val="24"/>
                <w:szCs w:val="24"/>
              </w:rPr>
            </w:pPr>
            <w:r w:rsidRPr="00D16005">
              <w:rPr>
                <w:rStyle w:val="213pt"/>
                <w:rFonts w:eastAsiaTheme="minorEastAsia"/>
                <w:sz w:val="24"/>
                <w:szCs w:val="24"/>
              </w:rPr>
              <w:t>2</w:t>
            </w:r>
          </w:p>
        </w:tc>
        <w:tc>
          <w:tcPr>
            <w:tcW w:w="4740" w:type="dxa"/>
            <w:tcBorders>
              <w:top w:val="single" w:sz="4" w:space="0" w:color="auto"/>
              <w:left w:val="single" w:sz="4" w:space="0" w:color="auto"/>
            </w:tcBorders>
            <w:shd w:val="clear" w:color="auto" w:fill="FFFFFF"/>
          </w:tcPr>
          <w:p w:rsidR="00003321" w:rsidRPr="00D16005" w:rsidRDefault="00003321" w:rsidP="0010500C">
            <w:pPr>
              <w:spacing w:line="260" w:lineRule="exact"/>
              <w:jc w:val="center"/>
              <w:rPr>
                <w:rFonts w:ascii="Times New Roman" w:hAnsi="Times New Roman" w:cs="Times New Roman"/>
                <w:sz w:val="24"/>
                <w:szCs w:val="24"/>
              </w:rPr>
            </w:pPr>
            <w:r w:rsidRPr="00D16005">
              <w:rPr>
                <w:rStyle w:val="213pt"/>
                <w:rFonts w:eastAsiaTheme="minorEastAsia"/>
                <w:sz w:val="24"/>
                <w:szCs w:val="24"/>
              </w:rPr>
              <w:t>3</w:t>
            </w:r>
          </w:p>
        </w:tc>
        <w:tc>
          <w:tcPr>
            <w:tcW w:w="3828" w:type="dxa"/>
            <w:tcBorders>
              <w:top w:val="single" w:sz="4" w:space="0" w:color="auto"/>
              <w:left w:val="single" w:sz="4" w:space="0" w:color="auto"/>
            </w:tcBorders>
            <w:shd w:val="clear" w:color="auto" w:fill="FFFFFF"/>
          </w:tcPr>
          <w:p w:rsidR="00003321" w:rsidRPr="00D16005" w:rsidRDefault="00003321" w:rsidP="0010500C">
            <w:pPr>
              <w:spacing w:line="260" w:lineRule="exact"/>
              <w:jc w:val="center"/>
              <w:rPr>
                <w:rFonts w:ascii="Times New Roman" w:hAnsi="Times New Roman" w:cs="Times New Roman"/>
                <w:sz w:val="24"/>
                <w:szCs w:val="24"/>
              </w:rPr>
            </w:pPr>
            <w:r w:rsidRPr="00D16005">
              <w:rPr>
                <w:rStyle w:val="213pt"/>
                <w:rFonts w:eastAsiaTheme="minorEastAsia"/>
                <w:sz w:val="24"/>
                <w:szCs w:val="24"/>
              </w:rPr>
              <w:t>4</w:t>
            </w:r>
          </w:p>
        </w:tc>
        <w:tc>
          <w:tcPr>
            <w:tcW w:w="4444" w:type="dxa"/>
            <w:tcBorders>
              <w:top w:val="single" w:sz="4" w:space="0" w:color="auto"/>
              <w:left w:val="single" w:sz="4" w:space="0" w:color="auto"/>
              <w:right w:val="single" w:sz="4" w:space="0" w:color="auto"/>
            </w:tcBorders>
            <w:shd w:val="clear" w:color="auto" w:fill="FFFFFF"/>
          </w:tcPr>
          <w:p w:rsidR="00003321" w:rsidRPr="00D16005" w:rsidRDefault="00003321" w:rsidP="0010500C">
            <w:pPr>
              <w:spacing w:line="260" w:lineRule="exact"/>
              <w:jc w:val="center"/>
              <w:rPr>
                <w:rFonts w:ascii="Times New Roman" w:hAnsi="Times New Roman" w:cs="Times New Roman"/>
                <w:sz w:val="24"/>
                <w:szCs w:val="24"/>
              </w:rPr>
            </w:pPr>
            <w:r w:rsidRPr="00D16005">
              <w:rPr>
                <w:rStyle w:val="213pt"/>
                <w:rFonts w:eastAsiaTheme="minorEastAsia"/>
                <w:sz w:val="24"/>
                <w:szCs w:val="24"/>
              </w:rPr>
              <w:t>5</w:t>
            </w:r>
          </w:p>
        </w:tc>
      </w:tr>
      <w:tr w:rsidR="00003321" w:rsidRPr="00003321" w:rsidTr="00D16005">
        <w:trPr>
          <w:trHeight w:hRule="exact" w:val="3015"/>
        </w:trPr>
        <w:tc>
          <w:tcPr>
            <w:tcW w:w="514" w:type="dxa"/>
            <w:tcBorders>
              <w:top w:val="single" w:sz="4" w:space="0" w:color="auto"/>
              <w:left w:val="single" w:sz="4" w:space="0" w:color="auto"/>
              <w:bottom w:val="single" w:sz="4" w:space="0" w:color="auto"/>
            </w:tcBorders>
            <w:shd w:val="clear" w:color="auto" w:fill="FFFFFF"/>
          </w:tcPr>
          <w:p w:rsidR="00003321" w:rsidRPr="00D16005" w:rsidRDefault="00003321" w:rsidP="0010500C">
            <w:pPr>
              <w:spacing w:before="60" w:line="220" w:lineRule="exact"/>
              <w:jc w:val="center"/>
              <w:rPr>
                <w:rFonts w:ascii="Times New Roman" w:hAnsi="Times New Roman" w:cs="Times New Roman"/>
                <w:sz w:val="24"/>
                <w:szCs w:val="24"/>
              </w:rPr>
            </w:pPr>
            <w:r w:rsidRPr="00D16005">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tcBorders>
            <w:shd w:val="clear" w:color="auto" w:fill="FFFFFF"/>
          </w:tcPr>
          <w:p w:rsidR="00003321" w:rsidRPr="00D16005" w:rsidRDefault="00003321" w:rsidP="0010500C">
            <w:pPr>
              <w:spacing w:line="221" w:lineRule="exact"/>
              <w:jc w:val="center"/>
              <w:rPr>
                <w:rFonts w:ascii="Times New Roman" w:hAnsi="Times New Roman" w:cs="Times New Roman"/>
                <w:sz w:val="24"/>
                <w:szCs w:val="24"/>
              </w:rPr>
            </w:pPr>
            <w:r w:rsidRPr="00D16005">
              <w:rPr>
                <w:rFonts w:ascii="Times New Roman" w:hAnsi="Times New Roman" w:cs="Times New Roman"/>
                <w:sz w:val="24"/>
                <w:szCs w:val="24"/>
              </w:rPr>
              <w:t>Земельный</w:t>
            </w:r>
          </w:p>
        </w:tc>
        <w:tc>
          <w:tcPr>
            <w:tcW w:w="4740" w:type="dxa"/>
            <w:tcBorders>
              <w:top w:val="single" w:sz="4" w:space="0" w:color="auto"/>
              <w:left w:val="single" w:sz="4" w:space="0" w:color="auto"/>
              <w:bottom w:val="single" w:sz="4" w:space="0" w:color="auto"/>
            </w:tcBorders>
            <w:shd w:val="clear" w:color="auto" w:fill="FFFFFF"/>
          </w:tcPr>
          <w:p w:rsidR="00003321" w:rsidRPr="00D16005" w:rsidRDefault="00003321" w:rsidP="00D16005">
            <w:pPr>
              <w:pStyle w:val="ConsPlusNormal"/>
              <w:jc w:val="center"/>
              <w:rPr>
                <w:bCs/>
                <w:color w:val="000000" w:themeColor="text1"/>
              </w:rPr>
            </w:pPr>
            <w:r w:rsidRPr="00D16005">
              <w:rPr>
                <w:rFonts w:eastAsia="Times New Roman"/>
                <w:color w:val="000000"/>
              </w:rPr>
              <w:t>Решения Совета Новогоркинского сел</w:t>
            </w:r>
            <w:r w:rsidR="00D16005" w:rsidRPr="00D16005">
              <w:rPr>
                <w:rFonts w:eastAsia="Times New Roman"/>
                <w:color w:val="000000"/>
              </w:rPr>
              <w:t>ьского поселения от 17.05.2021</w:t>
            </w:r>
            <w:r w:rsidR="00825CC1" w:rsidRPr="00D16005">
              <w:rPr>
                <w:rFonts w:eastAsia="Times New Roman"/>
                <w:color w:val="000000"/>
              </w:rPr>
              <w:t xml:space="preserve"> </w:t>
            </w:r>
            <w:r w:rsidR="00D16005" w:rsidRPr="00D16005">
              <w:rPr>
                <w:rFonts w:eastAsia="Times New Roman"/>
                <w:color w:val="000000"/>
              </w:rPr>
              <w:t>№8</w:t>
            </w:r>
            <w:r w:rsidRPr="00D16005">
              <w:rPr>
                <w:rFonts w:eastAsia="Times New Roman"/>
                <w:color w:val="000000"/>
              </w:rPr>
              <w:t xml:space="preserve"> </w:t>
            </w:r>
            <w:r w:rsidRPr="00D16005">
              <w:rPr>
                <w:rFonts w:eastAsia="Times New Roman"/>
              </w:rPr>
              <w:t>«</w:t>
            </w:r>
            <w:r w:rsidR="00D16005" w:rsidRPr="00D16005">
              <w:rPr>
                <w:bCs/>
                <w:color w:val="000000" w:themeColor="text1"/>
              </w:rPr>
              <w:t>Об установлении земельного налога на территории Новогоркинского сельского поселения</w:t>
            </w:r>
            <w:r w:rsidRPr="00D16005">
              <w:rPr>
                <w:rFonts w:eastAsia="Times New Roman"/>
              </w:rPr>
              <w:t>»</w:t>
            </w:r>
          </w:p>
        </w:tc>
        <w:tc>
          <w:tcPr>
            <w:tcW w:w="3828" w:type="dxa"/>
            <w:tcBorders>
              <w:top w:val="single" w:sz="4" w:space="0" w:color="auto"/>
              <w:left w:val="single" w:sz="4" w:space="0" w:color="auto"/>
              <w:bottom w:val="single" w:sz="4" w:space="0" w:color="auto"/>
            </w:tcBorders>
            <w:shd w:val="clear" w:color="auto" w:fill="FFFFFF"/>
          </w:tcPr>
          <w:p w:rsidR="00003321" w:rsidRPr="00D16005" w:rsidRDefault="00D16005" w:rsidP="00003321">
            <w:pPr>
              <w:spacing w:before="60" w:line="220" w:lineRule="exact"/>
              <w:ind w:left="180"/>
              <w:jc w:val="center"/>
              <w:rPr>
                <w:rFonts w:ascii="Times New Roman" w:hAnsi="Times New Roman" w:cs="Times New Roman"/>
                <w:sz w:val="24"/>
                <w:szCs w:val="24"/>
              </w:rPr>
            </w:pPr>
            <w:r w:rsidRPr="00D16005">
              <w:rPr>
                <w:rFonts w:ascii="Times New Roman" w:hAnsi="Times New Roman" w:cs="Times New Roman"/>
                <w:color w:val="000000" w:themeColor="text1"/>
                <w:sz w:val="24"/>
                <w:szCs w:val="24"/>
              </w:rPr>
              <w:t>Учреждения культуры и органы местного самоуправления, имеющие земельные участки на территории муниципального образования Новогоркинского сельского  поселения Лежневского муниципального района под объектами, составляющими казну Новогоркинского сельского поселения, используемыми для осуществления уставной деятельности по оказанию бюджетных услуг</w:t>
            </w:r>
          </w:p>
        </w:tc>
        <w:tc>
          <w:tcPr>
            <w:tcW w:w="4444" w:type="dxa"/>
            <w:tcBorders>
              <w:top w:val="single" w:sz="4" w:space="0" w:color="auto"/>
              <w:left w:val="single" w:sz="4" w:space="0" w:color="auto"/>
              <w:bottom w:val="single" w:sz="4" w:space="0" w:color="auto"/>
              <w:right w:val="single" w:sz="4" w:space="0" w:color="auto"/>
            </w:tcBorders>
            <w:shd w:val="clear" w:color="auto" w:fill="FFFFFF"/>
          </w:tcPr>
          <w:p w:rsidR="00A90889" w:rsidRPr="00D16005" w:rsidRDefault="00A90889" w:rsidP="00A90889">
            <w:pPr>
              <w:spacing w:line="220" w:lineRule="exact"/>
              <w:jc w:val="center"/>
              <w:rPr>
                <w:rFonts w:ascii="Times New Roman" w:hAnsi="Times New Roman" w:cs="Times New Roman"/>
                <w:sz w:val="24"/>
                <w:szCs w:val="24"/>
              </w:rPr>
            </w:pPr>
            <w:r w:rsidRPr="00D16005">
              <w:rPr>
                <w:rFonts w:ascii="Times New Roman" w:eastAsia="Times New Roman" w:hAnsi="Times New Roman" w:cs="Times New Roman"/>
                <w:color w:val="000000"/>
                <w:sz w:val="24"/>
                <w:szCs w:val="24"/>
              </w:rPr>
              <w:t>Уменьшение налоговой нагрузки бюджетных учреждений</w:t>
            </w:r>
          </w:p>
        </w:tc>
      </w:tr>
      <w:tr w:rsidR="00003321" w:rsidRPr="00003321" w:rsidTr="00D16005">
        <w:trPr>
          <w:trHeight w:hRule="exact" w:val="1265"/>
        </w:trPr>
        <w:tc>
          <w:tcPr>
            <w:tcW w:w="514" w:type="dxa"/>
            <w:tcBorders>
              <w:top w:val="single" w:sz="4" w:space="0" w:color="auto"/>
              <w:left w:val="single" w:sz="4" w:space="0" w:color="auto"/>
              <w:bottom w:val="single" w:sz="4" w:space="0" w:color="auto"/>
            </w:tcBorders>
            <w:shd w:val="clear" w:color="auto" w:fill="FFFFFF"/>
          </w:tcPr>
          <w:p w:rsidR="00003321" w:rsidRPr="00D16005" w:rsidRDefault="00003321" w:rsidP="0010500C">
            <w:pPr>
              <w:spacing w:before="60" w:line="220" w:lineRule="exact"/>
              <w:jc w:val="center"/>
              <w:rPr>
                <w:rFonts w:ascii="Times New Roman" w:hAnsi="Times New Roman" w:cs="Times New Roman"/>
                <w:sz w:val="24"/>
                <w:szCs w:val="24"/>
              </w:rPr>
            </w:pPr>
            <w:r w:rsidRPr="00D16005">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tcBorders>
            <w:shd w:val="clear" w:color="auto" w:fill="FFFFFF"/>
          </w:tcPr>
          <w:p w:rsidR="00003321" w:rsidRPr="00D16005" w:rsidRDefault="00003321" w:rsidP="0010500C">
            <w:pPr>
              <w:spacing w:line="221" w:lineRule="exact"/>
              <w:jc w:val="center"/>
              <w:rPr>
                <w:rFonts w:ascii="Times New Roman" w:hAnsi="Times New Roman" w:cs="Times New Roman"/>
                <w:sz w:val="24"/>
                <w:szCs w:val="24"/>
              </w:rPr>
            </w:pPr>
            <w:r w:rsidRPr="00D16005">
              <w:rPr>
                <w:rFonts w:ascii="Times New Roman" w:hAnsi="Times New Roman" w:cs="Times New Roman"/>
                <w:sz w:val="24"/>
                <w:szCs w:val="24"/>
              </w:rPr>
              <w:t>Земельный</w:t>
            </w:r>
          </w:p>
        </w:tc>
        <w:tc>
          <w:tcPr>
            <w:tcW w:w="4740" w:type="dxa"/>
            <w:tcBorders>
              <w:top w:val="single" w:sz="4" w:space="0" w:color="auto"/>
              <w:left w:val="single" w:sz="4" w:space="0" w:color="auto"/>
              <w:bottom w:val="single" w:sz="4" w:space="0" w:color="auto"/>
            </w:tcBorders>
            <w:shd w:val="clear" w:color="auto" w:fill="FFFFFF"/>
          </w:tcPr>
          <w:p w:rsidR="00003321" w:rsidRPr="00D16005" w:rsidRDefault="00D16005" w:rsidP="00003321">
            <w:pPr>
              <w:spacing w:line="216" w:lineRule="exact"/>
              <w:jc w:val="center"/>
              <w:rPr>
                <w:rFonts w:ascii="Times New Roman" w:eastAsia="Times New Roman" w:hAnsi="Times New Roman" w:cs="Times New Roman"/>
                <w:color w:val="000000"/>
                <w:sz w:val="24"/>
                <w:szCs w:val="24"/>
              </w:rPr>
            </w:pPr>
            <w:r w:rsidRPr="00D16005">
              <w:rPr>
                <w:rFonts w:ascii="Times New Roman" w:eastAsia="Times New Roman" w:hAnsi="Times New Roman" w:cs="Times New Roman"/>
                <w:color w:val="000000"/>
                <w:sz w:val="24"/>
                <w:szCs w:val="24"/>
              </w:rPr>
              <w:t xml:space="preserve">Решения Совета Новогоркинского сельского поселения от 17.05.2021 №8 </w:t>
            </w:r>
            <w:r w:rsidRPr="00D16005">
              <w:rPr>
                <w:rFonts w:ascii="Times New Roman" w:eastAsia="Times New Roman" w:hAnsi="Times New Roman" w:cs="Times New Roman"/>
                <w:sz w:val="24"/>
                <w:szCs w:val="24"/>
              </w:rPr>
              <w:t>«</w:t>
            </w:r>
            <w:r w:rsidRPr="00D16005">
              <w:rPr>
                <w:rFonts w:ascii="Times New Roman" w:hAnsi="Times New Roman" w:cs="Times New Roman"/>
                <w:bCs/>
                <w:color w:val="000000" w:themeColor="text1"/>
                <w:sz w:val="24"/>
                <w:szCs w:val="24"/>
              </w:rPr>
              <w:t>Об установлении земельного налога на территории Новогоркинского сельского поселения</w:t>
            </w:r>
            <w:r w:rsidRPr="00D16005">
              <w:rPr>
                <w:rFonts w:ascii="Times New Roman" w:eastAsia="Times New Roman" w:hAnsi="Times New Roman" w:cs="Times New Roman"/>
                <w:sz w:val="24"/>
                <w:szCs w:val="24"/>
              </w:rPr>
              <w:t>»</w:t>
            </w:r>
          </w:p>
        </w:tc>
        <w:tc>
          <w:tcPr>
            <w:tcW w:w="3828" w:type="dxa"/>
            <w:tcBorders>
              <w:top w:val="single" w:sz="4" w:space="0" w:color="auto"/>
              <w:left w:val="single" w:sz="4" w:space="0" w:color="auto"/>
              <w:bottom w:val="single" w:sz="4" w:space="0" w:color="auto"/>
            </w:tcBorders>
            <w:shd w:val="clear" w:color="auto" w:fill="FFFFFF"/>
          </w:tcPr>
          <w:p w:rsidR="00003321" w:rsidRPr="00D16005" w:rsidRDefault="00D16005" w:rsidP="00003321">
            <w:pPr>
              <w:spacing w:before="60" w:line="220" w:lineRule="exact"/>
              <w:ind w:left="180"/>
              <w:jc w:val="center"/>
              <w:rPr>
                <w:rFonts w:ascii="Times New Roman" w:eastAsia="Times New Roman" w:hAnsi="Times New Roman" w:cs="Times New Roman"/>
                <w:color w:val="000000"/>
                <w:sz w:val="24"/>
                <w:szCs w:val="24"/>
              </w:rPr>
            </w:pPr>
            <w:r w:rsidRPr="00D16005">
              <w:rPr>
                <w:rFonts w:ascii="Times New Roman" w:hAnsi="Times New Roman" w:cs="Times New Roman"/>
                <w:color w:val="000000" w:themeColor="text1"/>
                <w:sz w:val="24"/>
                <w:szCs w:val="24"/>
              </w:rPr>
              <w:t>Ветеранов и инвалидов Великой Отечественной войны, вдов умерших участников Великой Отечественной войны</w:t>
            </w:r>
          </w:p>
        </w:tc>
        <w:tc>
          <w:tcPr>
            <w:tcW w:w="4444" w:type="dxa"/>
            <w:tcBorders>
              <w:top w:val="single" w:sz="4" w:space="0" w:color="auto"/>
              <w:left w:val="single" w:sz="4" w:space="0" w:color="auto"/>
              <w:bottom w:val="single" w:sz="4" w:space="0" w:color="auto"/>
              <w:right w:val="single" w:sz="4" w:space="0" w:color="auto"/>
            </w:tcBorders>
            <w:shd w:val="clear" w:color="auto" w:fill="FFFFFF"/>
          </w:tcPr>
          <w:p w:rsidR="00003321" w:rsidRPr="00D16005" w:rsidRDefault="00A90889" w:rsidP="00A90889">
            <w:pPr>
              <w:spacing w:line="220" w:lineRule="exact"/>
              <w:jc w:val="center"/>
              <w:rPr>
                <w:rFonts w:ascii="Times New Roman" w:hAnsi="Times New Roman" w:cs="Times New Roman"/>
                <w:sz w:val="24"/>
                <w:szCs w:val="24"/>
              </w:rPr>
            </w:pPr>
            <w:r w:rsidRPr="00D16005">
              <w:rPr>
                <w:rFonts w:ascii="Times New Roman" w:hAnsi="Times New Roman" w:cs="Times New Roman"/>
                <w:sz w:val="24"/>
                <w:szCs w:val="24"/>
              </w:rPr>
              <w:t>Поддержка социально не защищенных слоев населения</w:t>
            </w:r>
          </w:p>
        </w:tc>
      </w:tr>
      <w:tr w:rsidR="00A90889" w:rsidRPr="00003321" w:rsidTr="00D16005">
        <w:trPr>
          <w:trHeight w:hRule="exact" w:val="2427"/>
        </w:trPr>
        <w:tc>
          <w:tcPr>
            <w:tcW w:w="514" w:type="dxa"/>
            <w:tcBorders>
              <w:top w:val="single" w:sz="4" w:space="0" w:color="auto"/>
              <w:left w:val="single" w:sz="4" w:space="0" w:color="auto"/>
              <w:bottom w:val="single" w:sz="4" w:space="0" w:color="auto"/>
            </w:tcBorders>
            <w:shd w:val="clear" w:color="auto" w:fill="FFFFFF"/>
          </w:tcPr>
          <w:p w:rsidR="00A90889" w:rsidRPr="00D16005" w:rsidRDefault="00A90889" w:rsidP="0010500C">
            <w:pPr>
              <w:spacing w:before="60" w:line="220" w:lineRule="exact"/>
              <w:jc w:val="center"/>
              <w:rPr>
                <w:rFonts w:ascii="Times New Roman" w:hAnsi="Times New Roman" w:cs="Times New Roman"/>
                <w:sz w:val="24"/>
                <w:szCs w:val="24"/>
              </w:rPr>
            </w:pPr>
            <w:r w:rsidRPr="00D16005">
              <w:rPr>
                <w:rFonts w:ascii="Times New Roman" w:hAnsi="Times New Roman" w:cs="Times New Roman"/>
                <w:sz w:val="24"/>
                <w:szCs w:val="24"/>
              </w:rPr>
              <w:lastRenderedPageBreak/>
              <w:t>3</w:t>
            </w:r>
          </w:p>
        </w:tc>
        <w:tc>
          <w:tcPr>
            <w:tcW w:w="2127" w:type="dxa"/>
            <w:tcBorders>
              <w:top w:val="single" w:sz="4" w:space="0" w:color="auto"/>
              <w:left w:val="single" w:sz="4" w:space="0" w:color="auto"/>
              <w:bottom w:val="single" w:sz="4" w:space="0" w:color="auto"/>
            </w:tcBorders>
            <w:shd w:val="clear" w:color="auto" w:fill="FFFFFF"/>
          </w:tcPr>
          <w:p w:rsidR="00A90889" w:rsidRPr="00D16005" w:rsidRDefault="00A90889" w:rsidP="0010500C">
            <w:pPr>
              <w:spacing w:line="221" w:lineRule="exact"/>
              <w:jc w:val="center"/>
              <w:rPr>
                <w:rFonts w:ascii="Times New Roman" w:hAnsi="Times New Roman" w:cs="Times New Roman"/>
                <w:sz w:val="24"/>
                <w:szCs w:val="24"/>
              </w:rPr>
            </w:pPr>
            <w:r w:rsidRPr="00D16005">
              <w:rPr>
                <w:rFonts w:ascii="Times New Roman" w:hAnsi="Times New Roman" w:cs="Times New Roman"/>
                <w:sz w:val="24"/>
                <w:szCs w:val="24"/>
              </w:rPr>
              <w:t>Имущественный</w:t>
            </w:r>
          </w:p>
        </w:tc>
        <w:tc>
          <w:tcPr>
            <w:tcW w:w="4740" w:type="dxa"/>
            <w:tcBorders>
              <w:top w:val="single" w:sz="4" w:space="0" w:color="auto"/>
              <w:left w:val="single" w:sz="4" w:space="0" w:color="auto"/>
              <w:bottom w:val="single" w:sz="4" w:space="0" w:color="auto"/>
            </w:tcBorders>
            <w:shd w:val="clear" w:color="auto" w:fill="FFFFFF"/>
          </w:tcPr>
          <w:p w:rsidR="00825CC1" w:rsidRPr="00D16005" w:rsidRDefault="00825CC1" w:rsidP="00825CC1">
            <w:pPr>
              <w:jc w:val="center"/>
              <w:rPr>
                <w:rFonts w:ascii="Times New Roman" w:hAnsi="Times New Roman" w:cs="Times New Roman"/>
                <w:sz w:val="24"/>
                <w:szCs w:val="24"/>
              </w:rPr>
            </w:pPr>
            <w:r w:rsidRPr="00D16005">
              <w:rPr>
                <w:rFonts w:ascii="Times New Roman" w:hAnsi="Times New Roman" w:cs="Times New Roman"/>
                <w:sz w:val="24"/>
                <w:szCs w:val="24"/>
              </w:rPr>
              <w:t>Решение Совета Новогоркинского сельского поселения от 21.11.2014 № 42 «</w:t>
            </w:r>
            <w:r w:rsidR="00D16005">
              <w:rPr>
                <w:rFonts w:ascii="Times New Roman" w:hAnsi="Times New Roman" w:cs="Times New Roman"/>
                <w:sz w:val="24"/>
                <w:szCs w:val="24"/>
              </w:rPr>
              <w:t>Об установлении на территории Н</w:t>
            </w:r>
            <w:r w:rsidR="00D16005" w:rsidRPr="00D16005">
              <w:rPr>
                <w:rFonts w:ascii="Times New Roman" w:hAnsi="Times New Roman" w:cs="Times New Roman"/>
                <w:sz w:val="24"/>
                <w:szCs w:val="24"/>
              </w:rPr>
              <w:t>овог</w:t>
            </w:r>
            <w:r w:rsidR="00D16005">
              <w:rPr>
                <w:rFonts w:ascii="Times New Roman" w:hAnsi="Times New Roman" w:cs="Times New Roman"/>
                <w:sz w:val="24"/>
                <w:szCs w:val="24"/>
              </w:rPr>
              <w:t>оркинского сельского поселения Л</w:t>
            </w:r>
            <w:r w:rsidR="00D16005" w:rsidRPr="00D16005">
              <w:rPr>
                <w:rFonts w:ascii="Times New Roman" w:hAnsi="Times New Roman" w:cs="Times New Roman"/>
                <w:sz w:val="24"/>
                <w:szCs w:val="24"/>
              </w:rPr>
              <w:t>еж</w:t>
            </w:r>
            <w:r w:rsidR="00D16005">
              <w:rPr>
                <w:rFonts w:ascii="Times New Roman" w:hAnsi="Times New Roman" w:cs="Times New Roman"/>
                <w:sz w:val="24"/>
                <w:szCs w:val="24"/>
              </w:rPr>
              <w:t>невского муниципального района И</w:t>
            </w:r>
            <w:r w:rsidR="00D16005" w:rsidRPr="00D16005">
              <w:rPr>
                <w:rFonts w:ascii="Times New Roman" w:hAnsi="Times New Roman" w:cs="Times New Roman"/>
                <w:sz w:val="24"/>
                <w:szCs w:val="24"/>
              </w:rPr>
              <w:t>вановской области налога на имущество физических лиц</w:t>
            </w:r>
            <w:r w:rsidRPr="00D16005">
              <w:rPr>
                <w:rFonts w:ascii="Times New Roman" w:hAnsi="Times New Roman" w:cs="Times New Roman"/>
                <w:sz w:val="24"/>
                <w:szCs w:val="24"/>
              </w:rPr>
              <w:t>»</w:t>
            </w:r>
          </w:p>
          <w:p w:rsidR="00A90889" w:rsidRPr="00D16005" w:rsidRDefault="00A90889" w:rsidP="00003321">
            <w:pPr>
              <w:spacing w:line="216" w:lineRule="exact"/>
              <w:jc w:val="center"/>
              <w:rPr>
                <w:rFonts w:ascii="Times New Roman" w:eastAsia="Times New Roman" w:hAnsi="Times New Roman" w:cs="Times New Roman"/>
                <w:color w:val="000000"/>
                <w:sz w:val="24"/>
                <w:szCs w:val="24"/>
              </w:rPr>
            </w:pPr>
          </w:p>
        </w:tc>
        <w:tc>
          <w:tcPr>
            <w:tcW w:w="3828" w:type="dxa"/>
            <w:tcBorders>
              <w:top w:val="single" w:sz="4" w:space="0" w:color="auto"/>
              <w:left w:val="single" w:sz="4" w:space="0" w:color="auto"/>
              <w:bottom w:val="single" w:sz="4" w:space="0" w:color="auto"/>
            </w:tcBorders>
            <w:shd w:val="clear" w:color="auto" w:fill="FFFFFF"/>
          </w:tcPr>
          <w:p w:rsidR="00A90889" w:rsidRPr="00D16005" w:rsidRDefault="00A90889" w:rsidP="00003321">
            <w:pPr>
              <w:spacing w:before="60" w:line="220" w:lineRule="exact"/>
              <w:ind w:left="180"/>
              <w:jc w:val="center"/>
              <w:rPr>
                <w:rFonts w:ascii="Times New Roman" w:eastAsia="Times New Roman" w:hAnsi="Times New Roman" w:cs="Times New Roman"/>
                <w:color w:val="000000"/>
                <w:sz w:val="24"/>
                <w:szCs w:val="24"/>
              </w:rPr>
            </w:pPr>
            <w:r w:rsidRPr="00D16005">
              <w:rPr>
                <w:rFonts w:ascii="Times New Roman" w:hAnsi="Times New Roman" w:cs="Times New Roman"/>
                <w:sz w:val="24"/>
                <w:szCs w:val="24"/>
              </w:rPr>
              <w:t>Дети-сироты, оставшиеся без попечения родителей, до достижения ими возраста 18 лет</w:t>
            </w:r>
          </w:p>
        </w:tc>
        <w:tc>
          <w:tcPr>
            <w:tcW w:w="4444" w:type="dxa"/>
            <w:tcBorders>
              <w:top w:val="single" w:sz="4" w:space="0" w:color="auto"/>
              <w:left w:val="single" w:sz="4" w:space="0" w:color="auto"/>
              <w:bottom w:val="single" w:sz="4" w:space="0" w:color="auto"/>
              <w:right w:val="single" w:sz="4" w:space="0" w:color="auto"/>
            </w:tcBorders>
            <w:shd w:val="clear" w:color="auto" w:fill="FFFFFF"/>
          </w:tcPr>
          <w:p w:rsidR="00A90889" w:rsidRPr="00D16005" w:rsidRDefault="00D659F8" w:rsidP="00A90889">
            <w:pPr>
              <w:spacing w:line="220" w:lineRule="exact"/>
              <w:jc w:val="center"/>
              <w:rPr>
                <w:rFonts w:ascii="Times New Roman" w:hAnsi="Times New Roman" w:cs="Times New Roman"/>
                <w:sz w:val="24"/>
                <w:szCs w:val="24"/>
              </w:rPr>
            </w:pPr>
            <w:r w:rsidRPr="00D16005">
              <w:rPr>
                <w:rFonts w:ascii="Times New Roman" w:hAnsi="Times New Roman" w:cs="Times New Roman"/>
                <w:sz w:val="24"/>
                <w:szCs w:val="24"/>
              </w:rPr>
              <w:t>Поддержка социально не защищенных слоев населения</w:t>
            </w:r>
          </w:p>
        </w:tc>
      </w:tr>
      <w:tr w:rsidR="00825CC1" w:rsidRPr="00003321" w:rsidTr="00D16005">
        <w:trPr>
          <w:trHeight w:hRule="exact" w:val="2395"/>
        </w:trPr>
        <w:tc>
          <w:tcPr>
            <w:tcW w:w="514" w:type="dxa"/>
            <w:tcBorders>
              <w:top w:val="single" w:sz="4" w:space="0" w:color="auto"/>
              <w:left w:val="single" w:sz="4" w:space="0" w:color="auto"/>
              <w:bottom w:val="single" w:sz="4" w:space="0" w:color="auto"/>
            </w:tcBorders>
            <w:shd w:val="clear" w:color="auto" w:fill="FFFFFF"/>
          </w:tcPr>
          <w:p w:rsidR="00825CC1" w:rsidRPr="00D16005" w:rsidRDefault="00825CC1" w:rsidP="0010500C">
            <w:pPr>
              <w:spacing w:before="60" w:line="220" w:lineRule="exact"/>
              <w:jc w:val="center"/>
              <w:rPr>
                <w:rFonts w:ascii="Times New Roman" w:hAnsi="Times New Roman" w:cs="Times New Roman"/>
                <w:sz w:val="24"/>
                <w:szCs w:val="24"/>
              </w:rPr>
            </w:pPr>
            <w:r w:rsidRPr="00D16005">
              <w:rPr>
                <w:rFonts w:ascii="Times New Roman" w:hAnsi="Times New Roman" w:cs="Times New Roman"/>
                <w:sz w:val="24"/>
                <w:szCs w:val="24"/>
              </w:rPr>
              <w:t>4</w:t>
            </w:r>
          </w:p>
        </w:tc>
        <w:tc>
          <w:tcPr>
            <w:tcW w:w="2127" w:type="dxa"/>
            <w:tcBorders>
              <w:top w:val="single" w:sz="4" w:space="0" w:color="auto"/>
              <w:left w:val="single" w:sz="4" w:space="0" w:color="auto"/>
              <w:bottom w:val="single" w:sz="4" w:space="0" w:color="auto"/>
            </w:tcBorders>
            <w:shd w:val="clear" w:color="auto" w:fill="FFFFFF"/>
          </w:tcPr>
          <w:p w:rsidR="00825CC1" w:rsidRPr="00D16005" w:rsidRDefault="00825CC1" w:rsidP="0010500C">
            <w:pPr>
              <w:spacing w:line="221" w:lineRule="exact"/>
              <w:jc w:val="center"/>
              <w:rPr>
                <w:rFonts w:ascii="Times New Roman" w:hAnsi="Times New Roman" w:cs="Times New Roman"/>
                <w:sz w:val="24"/>
                <w:szCs w:val="24"/>
              </w:rPr>
            </w:pPr>
            <w:r w:rsidRPr="00D16005">
              <w:rPr>
                <w:rFonts w:ascii="Times New Roman" w:hAnsi="Times New Roman" w:cs="Times New Roman"/>
                <w:sz w:val="24"/>
                <w:szCs w:val="24"/>
              </w:rPr>
              <w:t>Имущественный</w:t>
            </w:r>
          </w:p>
        </w:tc>
        <w:tc>
          <w:tcPr>
            <w:tcW w:w="4740" w:type="dxa"/>
            <w:tcBorders>
              <w:top w:val="single" w:sz="4" w:space="0" w:color="auto"/>
              <w:left w:val="single" w:sz="4" w:space="0" w:color="auto"/>
              <w:bottom w:val="single" w:sz="4" w:space="0" w:color="auto"/>
            </w:tcBorders>
            <w:shd w:val="clear" w:color="auto" w:fill="FFFFFF"/>
          </w:tcPr>
          <w:p w:rsidR="00825CC1" w:rsidRPr="00D16005" w:rsidRDefault="00D16005" w:rsidP="00D16005">
            <w:pPr>
              <w:jc w:val="center"/>
              <w:rPr>
                <w:rFonts w:ascii="Times New Roman" w:hAnsi="Times New Roman" w:cs="Times New Roman"/>
                <w:sz w:val="24"/>
                <w:szCs w:val="24"/>
              </w:rPr>
            </w:pPr>
            <w:r w:rsidRPr="00D16005">
              <w:rPr>
                <w:rFonts w:ascii="Times New Roman" w:hAnsi="Times New Roman" w:cs="Times New Roman"/>
                <w:sz w:val="24"/>
                <w:szCs w:val="24"/>
              </w:rPr>
              <w:t>Решение Совета Новогоркинского сельского поселения от 21.11.2014 № 42 «</w:t>
            </w:r>
            <w:r>
              <w:rPr>
                <w:rFonts w:ascii="Times New Roman" w:hAnsi="Times New Roman" w:cs="Times New Roman"/>
                <w:sz w:val="24"/>
                <w:szCs w:val="24"/>
              </w:rPr>
              <w:t>Об установлении на территории Н</w:t>
            </w:r>
            <w:r w:rsidRPr="00D16005">
              <w:rPr>
                <w:rFonts w:ascii="Times New Roman" w:hAnsi="Times New Roman" w:cs="Times New Roman"/>
                <w:sz w:val="24"/>
                <w:szCs w:val="24"/>
              </w:rPr>
              <w:t>овог</w:t>
            </w:r>
            <w:r>
              <w:rPr>
                <w:rFonts w:ascii="Times New Roman" w:hAnsi="Times New Roman" w:cs="Times New Roman"/>
                <w:sz w:val="24"/>
                <w:szCs w:val="24"/>
              </w:rPr>
              <w:t>оркинского сельского поселения Л</w:t>
            </w:r>
            <w:r w:rsidRPr="00D16005">
              <w:rPr>
                <w:rFonts w:ascii="Times New Roman" w:hAnsi="Times New Roman" w:cs="Times New Roman"/>
                <w:sz w:val="24"/>
                <w:szCs w:val="24"/>
              </w:rPr>
              <w:t>еж</w:t>
            </w:r>
            <w:r>
              <w:rPr>
                <w:rFonts w:ascii="Times New Roman" w:hAnsi="Times New Roman" w:cs="Times New Roman"/>
                <w:sz w:val="24"/>
                <w:szCs w:val="24"/>
              </w:rPr>
              <w:t>невского муниципального района И</w:t>
            </w:r>
            <w:r w:rsidRPr="00D16005">
              <w:rPr>
                <w:rFonts w:ascii="Times New Roman" w:hAnsi="Times New Roman" w:cs="Times New Roman"/>
                <w:sz w:val="24"/>
                <w:szCs w:val="24"/>
              </w:rPr>
              <w:t>вановской области налога на имущество физических лиц»</w:t>
            </w:r>
          </w:p>
        </w:tc>
        <w:tc>
          <w:tcPr>
            <w:tcW w:w="3828" w:type="dxa"/>
            <w:tcBorders>
              <w:top w:val="single" w:sz="4" w:space="0" w:color="auto"/>
              <w:left w:val="single" w:sz="4" w:space="0" w:color="auto"/>
              <w:bottom w:val="single" w:sz="4" w:space="0" w:color="auto"/>
            </w:tcBorders>
            <w:shd w:val="clear" w:color="auto" w:fill="FFFFFF"/>
          </w:tcPr>
          <w:p w:rsidR="00825CC1" w:rsidRPr="00D16005" w:rsidRDefault="00825CC1" w:rsidP="00003321">
            <w:pPr>
              <w:spacing w:before="60" w:line="220" w:lineRule="exact"/>
              <w:ind w:left="180"/>
              <w:jc w:val="center"/>
              <w:rPr>
                <w:rFonts w:ascii="Times New Roman" w:hAnsi="Times New Roman" w:cs="Times New Roman"/>
                <w:sz w:val="24"/>
                <w:szCs w:val="24"/>
              </w:rPr>
            </w:pPr>
            <w:r w:rsidRPr="00D16005">
              <w:rPr>
                <w:rFonts w:ascii="Times New Roman" w:hAnsi="Times New Roman" w:cs="Times New Roman"/>
                <w:sz w:val="24"/>
                <w:szCs w:val="24"/>
              </w:rPr>
              <w:t>Многодетные семьи, имеющие трех и более несовершеннолетних детей</w:t>
            </w:r>
          </w:p>
        </w:tc>
        <w:tc>
          <w:tcPr>
            <w:tcW w:w="4444" w:type="dxa"/>
            <w:tcBorders>
              <w:top w:val="single" w:sz="4" w:space="0" w:color="auto"/>
              <w:left w:val="single" w:sz="4" w:space="0" w:color="auto"/>
              <w:bottom w:val="single" w:sz="4" w:space="0" w:color="auto"/>
              <w:right w:val="single" w:sz="4" w:space="0" w:color="auto"/>
            </w:tcBorders>
            <w:shd w:val="clear" w:color="auto" w:fill="FFFFFF"/>
          </w:tcPr>
          <w:p w:rsidR="00825CC1" w:rsidRPr="00D16005" w:rsidRDefault="00D659F8" w:rsidP="00A90889">
            <w:pPr>
              <w:spacing w:line="220" w:lineRule="exact"/>
              <w:jc w:val="center"/>
              <w:rPr>
                <w:rFonts w:ascii="Times New Roman" w:hAnsi="Times New Roman" w:cs="Times New Roman"/>
                <w:sz w:val="24"/>
                <w:szCs w:val="24"/>
              </w:rPr>
            </w:pPr>
            <w:r w:rsidRPr="00D16005">
              <w:rPr>
                <w:rFonts w:ascii="Times New Roman" w:hAnsi="Times New Roman" w:cs="Times New Roman"/>
                <w:sz w:val="24"/>
                <w:szCs w:val="24"/>
              </w:rPr>
              <w:t>Поддержка социально не защищенных слоев населения</w:t>
            </w:r>
          </w:p>
        </w:tc>
      </w:tr>
    </w:tbl>
    <w:p w:rsidR="00861B0E" w:rsidRDefault="00861B0E"/>
    <w:sectPr w:rsidR="00861B0E" w:rsidSect="00BE11D4">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B707B"/>
    <w:multiLevelType w:val="hybridMultilevel"/>
    <w:tmpl w:val="4BCC60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03321"/>
    <w:rsid w:val="00003321"/>
    <w:rsid w:val="00613DDE"/>
    <w:rsid w:val="006F4F76"/>
    <w:rsid w:val="00825CC1"/>
    <w:rsid w:val="00861B0E"/>
    <w:rsid w:val="00A90889"/>
    <w:rsid w:val="00BE11D4"/>
    <w:rsid w:val="00C72AE0"/>
    <w:rsid w:val="00D16005"/>
    <w:rsid w:val="00D20ED0"/>
    <w:rsid w:val="00D659F8"/>
    <w:rsid w:val="00D9254A"/>
    <w:rsid w:val="00ED3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54A"/>
  </w:style>
  <w:style w:type="paragraph" w:styleId="1">
    <w:name w:val="heading 1"/>
    <w:basedOn w:val="a"/>
    <w:next w:val="a"/>
    <w:link w:val="10"/>
    <w:uiPriority w:val="99"/>
    <w:qFormat/>
    <w:rsid w:val="0000332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3321"/>
    <w:rPr>
      <w:rFonts w:ascii="Arial" w:eastAsia="Times New Roman" w:hAnsi="Arial" w:cs="Times New Roman"/>
      <w:b/>
      <w:bCs/>
      <w:color w:val="26282F"/>
      <w:sz w:val="26"/>
      <w:szCs w:val="26"/>
      <w:lang w:val="en-US" w:eastAsia="en-US"/>
    </w:rPr>
  </w:style>
  <w:style w:type="character" w:customStyle="1" w:styleId="a3">
    <w:name w:val="Цветовое выделение"/>
    <w:uiPriority w:val="99"/>
    <w:rsid w:val="00003321"/>
    <w:rPr>
      <w:b/>
      <w:bCs/>
      <w:color w:val="26282F"/>
    </w:rPr>
  </w:style>
  <w:style w:type="character" w:customStyle="1" w:styleId="213pt">
    <w:name w:val="Основной текст (2) + 13 pt"/>
    <w:basedOn w:val="a0"/>
    <w:rsid w:val="000033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4">
    <w:name w:val="Strong"/>
    <w:basedOn w:val="a0"/>
    <w:uiPriority w:val="22"/>
    <w:qFormat/>
    <w:rsid w:val="006F4F76"/>
    <w:rPr>
      <w:b/>
      <w:bCs/>
    </w:rPr>
  </w:style>
  <w:style w:type="paragraph" w:customStyle="1" w:styleId="ConsPlusNormal">
    <w:name w:val="ConsPlusNormal"/>
    <w:rsid w:val="00D16005"/>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character" w:customStyle="1" w:styleId="a5">
    <w:name w:val="Гипертекстовая ссылка"/>
    <w:uiPriority w:val="99"/>
    <w:rsid w:val="00BE11D4"/>
    <w:rPr>
      <w:color w:val="106BBE"/>
    </w:rPr>
  </w:style>
</w:styles>
</file>

<file path=word/webSettings.xml><?xml version="1.0" encoding="utf-8"?>
<w:webSettings xmlns:r="http://schemas.openxmlformats.org/officeDocument/2006/relationships" xmlns:w="http://schemas.openxmlformats.org/wordprocessingml/2006/main">
  <w:divs>
    <w:div w:id="137226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502</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2020-07-14T05:33:00Z</cp:lastPrinted>
  <dcterms:created xsi:type="dcterms:W3CDTF">2020-07-13T09:49:00Z</dcterms:created>
  <dcterms:modified xsi:type="dcterms:W3CDTF">2023-02-14T10:40:00Z</dcterms:modified>
</cp:coreProperties>
</file>